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様式第３号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center"/>
        <w:rPr>
          <w:rFonts w:hint="default"/>
          <w:sz w:val="28"/>
        </w:rPr>
      </w:pPr>
      <w:r>
        <w:rPr>
          <w:rFonts w:hint="default" w:ascii="Arial" w:hAnsi="Arial" w:eastAsia="ＭＳ 明朝"/>
          <w:spacing w:val="210"/>
          <w:sz w:val="28"/>
        </w:rPr>
        <w:t>誓約</w:t>
      </w:r>
      <w:r>
        <w:rPr>
          <w:rFonts w:hint="default" w:ascii="Arial" w:hAnsi="Arial" w:eastAsia="ＭＳ 明朝"/>
          <w:sz w:val="28"/>
        </w:rPr>
        <w:t>書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137" w:rightChars="57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</w:t>
      </w:r>
      <w:r>
        <w:rPr>
          <w:rFonts w:hint="eastAsia" w:ascii="Arial" w:hAnsi="Arial" w:eastAsia="ＭＳ 明朝"/>
          <w:sz w:val="24"/>
        </w:rPr>
        <w:t>令和　　</w:t>
      </w:r>
      <w:r>
        <w:rPr>
          <w:rFonts w:hint="default" w:ascii="Arial" w:hAnsi="Arial" w:eastAsia="ＭＳ 明朝"/>
          <w:sz w:val="24"/>
        </w:rPr>
        <w:t>年　　月　　日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17"/>
        <w:tblW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8"/>
        <w:gridCol w:w="1654"/>
        <w:gridCol w:w="2549"/>
      </w:tblGrid>
      <w:tr>
        <w:trPr>
          <w:trHeight w:val="53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申込者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所在地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団体名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代表者職氏名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</w:tbl>
    <w:p>
      <w:pPr>
        <w:pStyle w:val="0"/>
        <w:wordWrap w:val="0"/>
        <w:ind w:right="-154" w:rightChars="-64" w:firstLine="240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真庭市教育委員会教育長　様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ind w:right="-154" w:rightChars="-64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当団体は、下記の事項について相違ありません。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15"/>
        <w:wordWrap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１　政治活動、宗教活動を目的とした団体ではありません。</w:t>
      </w: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２　暴力団又は暴力団員と密接な関係を有する団体ではありません。</w:t>
      </w: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sectPr>
      <w:pgSz w:w="11905" w:h="16837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126</Characters>
  <Application>JUST Note</Application>
  <Lines>55</Lines>
  <Paragraphs>13</Paragraphs>
  <Company>真庭市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〇真庭市ユースチャレンジ補助金交付規程</dc:title>
  <dc:creator>中島　一郎</dc:creator>
  <cp:lastModifiedBy>新谷 俊典</cp:lastModifiedBy>
  <cp:lastPrinted>2013-07-31T10:07:00Z</cp:lastPrinted>
  <dcterms:created xsi:type="dcterms:W3CDTF">2013-10-31T16:26:00Z</dcterms:created>
  <dcterms:modified xsi:type="dcterms:W3CDTF">2022-06-28T08:40:16Z</dcterms:modified>
  <cp:revision>11</cp:revision>
</cp:coreProperties>
</file>