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使用等許可申請</w:t>
      </w:r>
      <w:r>
        <w:rPr>
          <w:rFonts w:hint="eastAsia"/>
        </w:rPr>
        <w:t>書</w:t>
      </w:r>
    </w:p>
    <w:p>
      <w:pPr>
        <w:pStyle w:val="0"/>
        <w:ind w:right="420"/>
        <w:rPr>
          <w:rFonts w:hint="default"/>
        </w:rPr>
      </w:pPr>
    </w:p>
    <w:p>
      <w:pPr>
        <w:pStyle w:val="0"/>
        <w:ind w:right="14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真庭市長　　　様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住所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氏名　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平成の森の使用</w:t>
      </w:r>
      <w:r>
        <w:rPr>
          <w:rFonts w:hint="default"/>
        </w:rPr>
        <w:t>(</w:t>
      </w:r>
      <w:r>
        <w:rPr>
          <w:rFonts w:hint="eastAsia"/>
        </w:rPr>
        <w:t>行為</w:t>
      </w:r>
      <w:r>
        <w:rPr>
          <w:rFonts w:hint="default"/>
        </w:rPr>
        <w:t>)</w:t>
      </w:r>
      <w:r>
        <w:rPr>
          <w:rFonts w:hint="eastAsia"/>
        </w:rPr>
        <w:t>許可を受けたいので、下記のとおり申請します。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3555"/>
        <w:gridCol w:w="3165"/>
      </w:tblGrid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行為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</w:rPr>
            </w:pPr>
            <w:r>
              <w:rPr>
                <w:rFonts w:hint="eastAsia"/>
              </w:rPr>
              <w:t>平成の森ドーム　・　平成の森スポーツグラウンド</w:t>
            </w:r>
          </w:p>
        </w:tc>
      </w:tr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行為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日時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BDBDBD" w:themeColor="background1" w:themeShade="B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3" w:hanging="213" w:hangingChars="10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</w:tc>
        <w:tc>
          <w:tcPr>
            <w:tcW w:w="3165" w:type="dxa"/>
            <w:tcBorders>
              <w:top w:val="none" w:color="auto" w:sz="0" w:space="0"/>
              <w:left w:val="dotted" w:color="BDBDBD" w:themeColor="background1" w:themeShade="B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21"/>
              <w:rPr>
                <w:rFonts w:hint="default"/>
              </w:rPr>
            </w:pPr>
            <w:r>
              <w:rPr>
                <w:rFonts w:hint="eastAsia"/>
              </w:rPr>
              <w:t>時から</w:t>
            </w:r>
          </w:p>
          <w:p>
            <w:pPr>
              <w:pStyle w:val="0"/>
              <w:ind w:left="921"/>
              <w:rPr>
                <w:rFonts w:hint="default"/>
              </w:rPr>
            </w:pPr>
            <w:r>
              <w:rPr>
                <w:rFonts w:hint="eastAsia"/>
              </w:rPr>
              <w:t>時まで</w:t>
            </w:r>
          </w:p>
        </w:tc>
      </w:tr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　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無</w:t>
            </w:r>
          </w:p>
        </w:tc>
      </w:tr>
      <w:tr>
        <w:trPr>
          <w:trHeight w:val="818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使用料</w:t>
            </w:r>
            <w:r>
              <w:rPr>
                <w:rFonts w:hint="eastAsia"/>
              </w:rPr>
              <w:t>の減免理由</w:t>
            </w:r>
          </w:p>
        </w:tc>
        <w:tc>
          <w:tcPr>
            <w:tcW w:w="6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93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 w:customStyle="1">
    <w:name w:val="Down"/>
    <w:basedOn w:val="0"/>
    <w:next w:val="16"/>
    <w:link w:val="0"/>
    <w:uiPriority w:val="0"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pPr>
      <w:ind w:firstLine="210"/>
    </w:pPr>
  </w:style>
  <w:style w:type="paragraph" w:styleId="19" w:customStyle="1">
    <w:name w:val="Down10"/>
    <w:basedOn w:val="0"/>
    <w:next w:val="0"/>
    <w:link w:val="0"/>
    <w:uiPriority w:val="0"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pPr>
      <w:ind w:left="420"/>
    </w:pPr>
  </w:style>
  <w:style w:type="paragraph" w:styleId="21" w:customStyle="1">
    <w:name w:val="Up3"/>
    <w:basedOn w:val="20"/>
    <w:next w:val="21"/>
    <w:link w:val="0"/>
    <w:uiPriority w:val="0"/>
    <w:pPr>
      <w:ind w:left="630"/>
    </w:pPr>
  </w:style>
  <w:style w:type="paragraph" w:styleId="22" w:customStyle="1">
    <w:name w:val="Down2"/>
    <w:basedOn w:val="21"/>
    <w:next w:val="0"/>
    <w:link w:val="0"/>
    <w:uiPriority w:val="0"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pPr>
      <w:ind w:left="840"/>
    </w:pPr>
  </w:style>
  <w:style w:type="paragraph" w:styleId="24" w:customStyle="1">
    <w:name w:val="Down3"/>
    <w:basedOn w:val="23"/>
    <w:next w:val="0"/>
    <w:link w:val="0"/>
    <w:uiPriority w:val="0"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pPr>
      <w:ind w:left="1050"/>
    </w:pPr>
  </w:style>
  <w:style w:type="paragraph" w:styleId="26" w:customStyle="1">
    <w:name w:val="Down4"/>
    <w:basedOn w:val="25"/>
    <w:next w:val="0"/>
    <w:link w:val="0"/>
    <w:uiPriority w:val="0"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pPr>
      <w:ind w:left="1260"/>
    </w:pPr>
  </w:style>
  <w:style w:type="paragraph" w:styleId="28" w:customStyle="1">
    <w:name w:val="Down5"/>
    <w:basedOn w:val="27"/>
    <w:next w:val="0"/>
    <w:link w:val="0"/>
    <w:uiPriority w:val="0"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pPr>
      <w:ind w:left="1469"/>
    </w:pPr>
  </w:style>
  <w:style w:type="paragraph" w:styleId="30" w:customStyle="1">
    <w:name w:val="Down6"/>
    <w:basedOn w:val="29"/>
    <w:next w:val="0"/>
    <w:link w:val="0"/>
    <w:uiPriority w:val="0"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pPr>
      <w:ind w:left="1888"/>
    </w:pPr>
  </w:style>
  <w:style w:type="paragraph" w:styleId="34" w:customStyle="1">
    <w:name w:val="Down8"/>
    <w:basedOn w:val="33"/>
    <w:next w:val="0"/>
    <w:link w:val="0"/>
    <w:uiPriority w:val="0"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pPr>
      <w:ind w:left="2098"/>
    </w:pPr>
  </w:style>
  <w:style w:type="paragraph" w:styleId="36" w:customStyle="1">
    <w:name w:val="Down9"/>
    <w:basedOn w:val="35"/>
    <w:next w:val="0"/>
    <w:link w:val="0"/>
    <w:uiPriority w:val="0"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rPr>
      <w:rFonts w:ascii="ＭＳ 明朝" w:hAnsi="ＭＳ 明朝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52" w:customStyle="1">
    <w:name w:val="吹き出し (文字)"/>
    <w:basedOn w:val="10"/>
    <w:next w:val="52"/>
    <w:link w:val="51"/>
    <w:uiPriority w:val="0"/>
    <w:rPr>
      <w:rFonts w:asciiTheme="majorHAnsi" w:hAnsiTheme="majorHAnsi" w:eastAsiaTheme="majorEastAsia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2</Words>
  <Characters>155</Characters>
  <Application>JUST Note</Application>
  <Lines>32</Lines>
  <Paragraphs>25</Paragraphs>
  <Company>真庭市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美甘　仁美</cp:lastModifiedBy>
  <cp:lastPrinted>2017-03-07T02:18:00Z</cp:lastPrinted>
  <dcterms:created xsi:type="dcterms:W3CDTF">2015-03-11T01:13:00Z</dcterms:created>
  <dcterms:modified xsi:type="dcterms:W3CDTF">2025-09-04T06:31:57Z</dcterms:modified>
  <cp:revision>8</cp:revision>
</cp:coreProperties>
</file>