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sz w:val="22"/>
        </w:rPr>
      </w:pPr>
      <w:r>
        <w:rPr>
          <w:rFonts w:hint="eastAsia" w:asciiTheme="minorEastAsia" w:hAnsiTheme="minorEastAsia"/>
          <w:sz w:val="22"/>
        </w:rPr>
        <w:t>様式２号</w:t>
      </w:r>
      <w:r>
        <w:rPr>
          <w:rFonts w:hint="eastAsia" w:asciiTheme="minorEastAsia" w:hAnsiTheme="minorEastAsia"/>
          <w:sz w:val="22"/>
        </w:rPr>
        <w:t>(</w:t>
      </w:r>
      <w:r>
        <w:rPr>
          <w:rFonts w:hint="eastAsia" w:asciiTheme="minorEastAsia" w:hAnsiTheme="minorEastAsia"/>
          <w:sz w:val="22"/>
        </w:rPr>
        <w:t>第５条関係</w:t>
      </w:r>
      <w:r>
        <w:rPr>
          <w:rFonts w:hint="eastAsia" w:asciiTheme="minorEastAsia" w:hAnsiTheme="minorEastAsia"/>
          <w:sz w:val="22"/>
        </w:rPr>
        <w:t>)</w:t>
      </w:r>
    </w:p>
    <w:p>
      <w:pPr>
        <w:pStyle w:val="0"/>
        <w:rPr>
          <w:rFonts w:hint="eastAsia" w:asciiTheme="minorEastAsia" w:hAnsiTheme="minorEastAsia"/>
          <w:sz w:val="22"/>
        </w:rPr>
      </w:pPr>
    </w:p>
    <w:p>
      <w:pPr>
        <w:pStyle w:val="0"/>
        <w:jc w:val="center"/>
        <w:rPr>
          <w:rFonts w:hint="eastAsia" w:asciiTheme="minorEastAsia" w:hAnsiTheme="minorEastAsia"/>
          <w:sz w:val="22"/>
        </w:rPr>
      </w:pPr>
      <w:r>
        <w:rPr>
          <w:rFonts w:hint="eastAsia" w:asciiTheme="minorEastAsia" w:hAnsiTheme="minorEastAsia"/>
          <w:sz w:val="22"/>
        </w:rPr>
        <w:t>就業証明書</w:t>
      </w:r>
    </w:p>
    <w:p>
      <w:pPr>
        <w:pStyle w:val="0"/>
        <w:rPr>
          <w:rFonts w:hint="eastAsia" w:asciiTheme="minorEastAsia" w:hAnsiTheme="minorEastAsia"/>
          <w:sz w:val="22"/>
        </w:rPr>
      </w:pPr>
    </w:p>
    <w:p>
      <w:pPr>
        <w:pStyle w:val="0"/>
        <w:jc w:val="right"/>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 xml:space="preserve">   </w:t>
      </w:r>
      <w:r>
        <w:rPr>
          <w:rFonts w:hint="eastAsia" w:asciiTheme="minorEastAsia" w:hAnsiTheme="minorEastAsia"/>
          <w:sz w:val="22"/>
        </w:rPr>
        <w:t>　　年　　月　　日</w:t>
      </w:r>
    </w:p>
    <w:p>
      <w:pPr>
        <w:pStyle w:val="0"/>
        <w:jc w:val="right"/>
        <w:rPr>
          <w:rFonts w:hint="eastAsia" w:asciiTheme="minorEastAsia" w:hAnsiTheme="minorEastAsia"/>
          <w:sz w:val="22"/>
        </w:rPr>
      </w:pPr>
    </w:p>
    <w:p>
      <w:pPr>
        <w:pStyle w:val="0"/>
        <w:rPr>
          <w:rFonts w:hint="eastAsia" w:asciiTheme="minorEastAsia" w:hAnsiTheme="minorEastAsia"/>
          <w:sz w:val="22"/>
        </w:rPr>
      </w:pPr>
      <w:r>
        <w:rPr>
          <w:rFonts w:hint="eastAsia" w:asciiTheme="minorEastAsia" w:hAnsiTheme="minorEastAsia"/>
          <w:sz w:val="22"/>
        </w:rPr>
        <w:t>真庭市長　様</w:t>
      </w:r>
    </w:p>
    <w:p>
      <w:pPr>
        <w:pStyle w:val="0"/>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所在地</w:t>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p>
    <w:p>
      <w:pPr>
        <w:pStyle w:val="0"/>
        <w:rPr>
          <w:rFonts w:hint="default"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法人の名称</w:t>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p>
    <w:p>
      <w:pPr>
        <w:pStyle w:val="0"/>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代表者</w:t>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印</w:t>
      </w:r>
    </w:p>
    <w:p>
      <w:pPr>
        <w:pStyle w:val="0"/>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電話番号</w:t>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p>
    <w:p>
      <w:pPr>
        <w:pStyle w:val="0"/>
        <w:rPr>
          <w:rFonts w:hint="eastAsia" w:asciiTheme="minorEastAsia" w:hAnsiTheme="minorEastAsia"/>
          <w:sz w:val="22"/>
        </w:rPr>
      </w:pP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担当者</w:t>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r>
        <w:rPr>
          <w:rFonts w:hint="eastAsia" w:asciiTheme="minorEastAsia" w:hAnsiTheme="minorEastAsia"/>
          <w:sz w:val="22"/>
        </w:rPr>
        <w:tab/>
      </w:r>
    </w:p>
    <w:p>
      <w:pPr>
        <w:pStyle w:val="0"/>
        <w:rPr>
          <w:rFonts w:hint="eastAsia" w:asciiTheme="minorEastAsia" w:hAnsiTheme="minorEastAsia"/>
          <w:sz w:val="22"/>
        </w:rPr>
      </w:pPr>
    </w:p>
    <w:p>
      <w:pPr>
        <w:pStyle w:val="0"/>
        <w:ind w:firstLine="220" w:firstLineChars="100"/>
        <w:rPr>
          <w:rFonts w:hint="eastAsia" w:asciiTheme="minorEastAsia" w:hAnsiTheme="minorEastAsia"/>
          <w:sz w:val="22"/>
        </w:rPr>
      </w:pPr>
      <w:r>
        <w:rPr>
          <w:rFonts w:hint="eastAsia" w:asciiTheme="minorEastAsia" w:hAnsiTheme="minorEastAsia"/>
          <w:sz w:val="22"/>
        </w:rPr>
        <w:t>下記のとおり相違ないことを証明します。</w:t>
      </w:r>
    </w:p>
    <w:p>
      <w:pPr>
        <w:pStyle w:val="15"/>
        <w:rPr>
          <w:rFonts w:hint="eastAsia"/>
          <w:sz w:val="22"/>
        </w:rPr>
      </w:pPr>
      <w:r>
        <w:rPr>
          <w:rFonts w:hint="eastAsia"/>
          <w:sz w:val="22"/>
        </w:rPr>
        <w:t>記</w:t>
      </w:r>
    </w:p>
    <w:p>
      <w:pPr>
        <w:pStyle w:val="0"/>
        <w:rPr>
          <w:rFonts w:hint="eastAsia" w:asciiTheme="minorEastAsia" w:hAnsiTheme="minorEastAsia"/>
          <w:sz w:val="22"/>
        </w:rPr>
      </w:pPr>
    </w:p>
    <w:tbl>
      <w:tblPr>
        <w:tblStyle w:val="11"/>
        <w:tblW w:w="9654" w:type="dxa"/>
        <w:tblInd w:w="84" w:type="dxa"/>
        <w:tblLayout w:type="fixed"/>
        <w:tblCellMar>
          <w:left w:w="99" w:type="dxa"/>
          <w:right w:w="99" w:type="dxa"/>
        </w:tblCellMar>
        <w:tblLook w:firstRow="1" w:lastRow="0" w:firstColumn="1" w:lastColumn="0" w:noHBand="0" w:noVBand="1" w:val="04A0"/>
      </w:tblPr>
      <w:tblGrid>
        <w:gridCol w:w="218"/>
        <w:gridCol w:w="2314"/>
        <w:gridCol w:w="7122"/>
      </w:tblGrid>
      <w:tr>
        <w:trPr>
          <w:trHeight w:val="736"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勤務者氏名</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691"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勤務者住所</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701"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勤務先所在地</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696"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勤務先電話番号</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706"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就業年月日</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68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応募受付年月日</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　</w:t>
            </w:r>
          </w:p>
        </w:tc>
      </w:tr>
      <w:tr>
        <w:trPr>
          <w:trHeight w:val="6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雇用形態</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color w:val="000000"/>
                <w:kern w:val="0"/>
                <w:sz w:val="22"/>
              </w:rPr>
            </w:pPr>
            <w:r>
              <w:rPr>
                <w:rFonts w:hint="eastAsia" w:asciiTheme="minorEastAsia" w:hAnsiTheme="minorEastAsia"/>
                <w:color w:val="000000"/>
                <w:kern w:val="0"/>
                <w:sz w:val="22"/>
              </w:rPr>
              <w:t>週</w:t>
            </w:r>
            <w:r>
              <w:rPr>
                <w:rFonts w:hint="eastAsia" w:asciiTheme="minorEastAsia" w:hAnsiTheme="minorEastAsia"/>
                <w:color w:val="000000"/>
                <w:kern w:val="0"/>
                <w:sz w:val="22"/>
              </w:rPr>
              <w:t>20</w:t>
            </w:r>
            <w:r>
              <w:rPr>
                <w:rFonts w:hint="eastAsia" w:asciiTheme="minorEastAsia" w:hAnsiTheme="minorEastAsia"/>
                <w:color w:val="000000"/>
                <w:kern w:val="0"/>
                <w:sz w:val="22"/>
              </w:rPr>
              <w:t>時間以上の無期雇用</w:t>
            </w:r>
          </w:p>
        </w:tc>
      </w:tr>
      <w:tr>
        <w:trPr>
          <w:trHeight w:val="6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jc w:val="center"/>
              <w:rPr>
                <w:rFonts w:hint="eastAsia"/>
                <w:sz w:val="16"/>
              </w:rPr>
            </w:pPr>
            <w:r>
              <w:rPr>
                <w:rFonts w:hint="eastAsia"/>
                <w:sz w:val="16"/>
              </w:rPr>
              <w:t>勤務者と代表者又は取締約などの経営を担う者との関係</w:t>
            </w:r>
          </w:p>
          <w:p>
            <w:pPr>
              <w:pStyle w:val="0"/>
              <w:jc w:val="center"/>
              <w:rPr>
                <w:rFonts w:hint="eastAsia"/>
                <w:sz w:val="16"/>
              </w:rPr>
            </w:pPr>
            <w:r>
              <w:rPr>
                <w:rFonts w:hint="eastAsia"/>
                <w:sz w:val="16"/>
              </w:rPr>
              <w:t>※マッチングサイト掲載求人の場合</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３親等以内の親族に該当しない</w:t>
            </w:r>
          </w:p>
        </w:tc>
      </w:tr>
      <w:tr>
        <w:trPr>
          <w:trHeight w:val="699"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c>
          <w:tcPr>
            <w:tcW w:w="23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themeFill="background1" w:themeFillTint="FF" w:themeFillShade="FF"/>
            <w:vAlign w:val="center"/>
          </w:tcPr>
          <w:p>
            <w:pPr>
              <w:pStyle w:val="0"/>
              <w:rPr>
                <w:rFonts w:hint="eastAsia"/>
                <w:sz w:val="14"/>
              </w:rPr>
            </w:pPr>
            <w:r>
              <w:rPr>
                <w:rFonts w:hint="eastAsia"/>
                <w:sz w:val="16"/>
              </w:rPr>
              <w:t>※プロフェッショナル人材事業又は先導的人材マッチング事業を利用している場合のみ</w:t>
            </w:r>
          </w:p>
        </w:tc>
        <w:tc>
          <w:tcPr>
            <w:tcW w:w="711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目的達成後に離職することが前提ではない</w:t>
            </w:r>
          </w:p>
          <w:p>
            <w:pPr>
              <w:pStyle w:val="0"/>
              <w:rPr>
                <w:rFonts w:hint="eastAsia"/>
              </w:rPr>
            </w:pPr>
            <w:r>
              <w:rPr>
                <w:rFonts w:hint="eastAsia"/>
              </w:rPr>
              <w:t>□</w:t>
            </w:r>
            <w:r>
              <w:rPr>
                <w:rFonts w:hint="eastAsia"/>
              </w:rPr>
              <w:t xml:space="preserve"> </w:t>
            </w:r>
            <w:r>
              <w:rPr>
                <w:rFonts w:hint="eastAsia"/>
              </w:rPr>
              <w:t>プロフェッショナル人材事業　　　□</w:t>
            </w:r>
            <w:r>
              <w:rPr>
                <w:rFonts w:hint="eastAsia"/>
              </w:rPr>
              <w:t xml:space="preserve"> </w:t>
            </w:r>
            <w:r>
              <w:rPr>
                <w:rFonts w:hint="eastAsia"/>
              </w:rPr>
              <w:t>先導的人材マッチング事業</w:t>
            </w:r>
          </w:p>
        </w:tc>
      </w:tr>
      <w:tr>
        <w:trPr>
          <w:trHeight w:val="742" w:hRule="atLeast"/>
        </w:trPr>
        <w:tc>
          <w:tcPr>
            <w:tcW w:w="204" w:type="dxa"/>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color w:val="000000"/>
                <w:kern w:val="0"/>
                <w:sz w:val="22"/>
              </w:rPr>
            </w:pPr>
          </w:p>
        </w:tc>
        <w:tc>
          <w:tcPr>
            <w:tcW w:w="9450"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Theme="minorEastAsia" w:hAnsiTheme="minorEastAsia"/>
                <w:kern w:val="0"/>
                <w:sz w:val="22"/>
              </w:rPr>
            </w:pPr>
            <w:r>
              <w:rPr>
                <w:rFonts w:hint="eastAsia" w:asciiTheme="minorEastAsia" w:hAnsiTheme="minorEastAsia"/>
                <w:kern w:val="0"/>
                <w:sz w:val="22"/>
              </w:rPr>
              <w:t xml:space="preserve">  </w:t>
            </w:r>
            <w:r>
              <w:rPr>
                <w:rFonts w:hint="eastAsia" w:asciiTheme="minorEastAsia" w:hAnsiTheme="minorEastAsia"/>
                <w:kern w:val="0"/>
                <w:sz w:val="22"/>
              </w:rPr>
              <w:t>移住支援事業に関する事務のため、勤務者の雇用形態などについての情報を、岡山県及び真庭市の求めに応じて提供することについて、勤務者の同意を得ています。</w:t>
            </w:r>
          </w:p>
        </w:tc>
      </w:tr>
    </w:tbl>
    <w:p>
      <w:pPr>
        <w:pStyle w:val="0"/>
        <w:rPr>
          <w:rFonts w:hint="default" w:asciiTheme="minorEastAsia" w:hAnsiTheme="minorEastAsia"/>
          <w:sz w:val="22"/>
        </w:rPr>
      </w:pPr>
      <w:bookmarkStart w:id="0" w:name="_GoBack"/>
      <w:bookmarkEnd w:id="0"/>
    </w:p>
    <w:sectPr>
      <w:pgSz w:w="11906" w:h="16838"/>
      <w:pgMar w:top="1134" w:right="1077" w:bottom="1440"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rPr>
  </w:style>
  <w:style w:type="character" w:styleId="16" w:customStyle="1">
    <w:name w:val="記 (文字)"/>
    <w:basedOn w:val="10"/>
    <w:next w:val="16"/>
    <w:link w:val="15"/>
    <w:uiPriority w:val="0"/>
    <w:rPr>
      <w:rFonts w:asciiTheme="minorEastAsia" w:hAnsiTheme="minorEastAsia"/>
    </w:rPr>
  </w:style>
  <w:style w:type="paragraph" w:styleId="17">
    <w:name w:val="Closing"/>
    <w:basedOn w:val="0"/>
    <w:next w:val="17"/>
    <w:link w:val="18"/>
    <w:uiPriority w:val="0"/>
    <w:pPr>
      <w:jc w:val="right"/>
    </w:pPr>
    <w:rPr>
      <w:rFonts w:asciiTheme="minorEastAsia" w:hAnsiTheme="minorEastAsia"/>
    </w:rPr>
  </w:style>
  <w:style w:type="character" w:styleId="18" w:customStyle="1">
    <w:name w:val="結語 (文字)"/>
    <w:basedOn w:val="10"/>
    <w:next w:val="18"/>
    <w:link w:val="17"/>
    <w:uiPriority w:val="0"/>
    <w:rPr>
      <w:rFonts w:asciiTheme="minorEastAsia" w:hAnsiTheme="minorEastAsia"/>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TotalTime>
  <Pages>2</Pages>
  <Words>1</Words>
  <Characters>328</Characters>
  <Application>JUST Note</Application>
  <Lines>52</Lines>
  <Paragraphs>32</Paragraphs>
  <Company>maniwa</Company>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後安　房子</dc:creator>
  <cp:lastModifiedBy>三浦　友理恵</cp:lastModifiedBy>
  <cp:lastPrinted>2025-02-28T05:39:07Z</cp:lastPrinted>
  <dcterms:created xsi:type="dcterms:W3CDTF">2020-01-20T04:29:00Z</dcterms:created>
  <dcterms:modified xsi:type="dcterms:W3CDTF">2025-03-17T08:44:49Z</dcterms:modified>
  <cp:revision>6</cp:revision>
</cp:coreProperties>
</file>