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/>
        <w:jc w:val="both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様式第５号</w:t>
      </w:r>
      <w:r>
        <w:rPr>
          <w:rFonts w:eastAsia="ＭＳ 明朝" w:ascii="ＭＳ 明朝" w:hAnsi="ＭＳ 明朝"/>
          <w:color w:val="000000"/>
          <w:w w:val="100"/>
          <w:sz w:val="24"/>
        </w:rPr>
        <w:t>(</w:t>
      </w:r>
      <w:r>
        <w:rPr>
          <w:rFonts w:ascii="ＭＳ 明朝" w:hAnsi="ＭＳ 明朝"/>
          <w:color w:val="000000"/>
          <w:w w:val="100"/>
          <w:sz w:val="24"/>
        </w:rPr>
        <w:t>第</w:t>
      </w:r>
      <w:r>
        <w:rPr>
          <w:rFonts w:eastAsia="ＭＳ 明朝" w:ascii="ＭＳ 明朝" w:hAnsi="ＭＳ 明朝"/>
          <w:color w:val="000000"/>
          <w:w w:val="100"/>
          <w:sz w:val="24"/>
        </w:rPr>
        <w:t>11</w:t>
      </w:r>
      <w:r>
        <w:rPr>
          <w:rFonts w:ascii="ＭＳ 明朝" w:hAnsi="ＭＳ 明朝"/>
          <w:color w:val="000000"/>
          <w:w w:val="100"/>
          <w:sz w:val="24"/>
        </w:rPr>
        <w:t>条関係</w:t>
      </w:r>
      <w:r>
        <w:rPr>
          <w:rFonts w:eastAsia="ＭＳ 明朝" w:ascii="ＭＳ 明朝" w:hAnsi="ＭＳ 明朝"/>
          <w:color w:val="000000"/>
          <w:w w:val="100"/>
          <w:sz w:val="24"/>
        </w:rPr>
        <w:t>)</w:t>
      </w:r>
    </w:p>
    <w:p>
      <w:pPr>
        <w:pStyle w:val="Normal"/>
        <w:widowControl w:val="false"/>
        <w:bidi w:val="0"/>
        <w:spacing w:lineRule="auto" w:line="240"/>
        <w:jc w:val="both"/>
        <w:rPr>
          <w:rFonts w:ascii="ＭＳ 明朝" w:hAnsi="ＭＳ 明朝"/>
          <w:w w:val="100"/>
        </w:rPr>
      </w:pPr>
      <w:r>
        <w:rPr>
          <w:rFonts w:ascii="ＭＳ 明朝" w:hAnsi="ＭＳ 明朝"/>
          <w:w w:val="100"/>
        </w:rPr>
      </w:r>
    </w:p>
    <w:p>
      <w:pPr>
        <w:pStyle w:val="Normal"/>
        <w:widowControl w:val="false"/>
        <w:bidi w:val="0"/>
        <w:spacing w:lineRule="auto" w:line="240"/>
        <w:jc w:val="center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真庭市省エネ対応機器導入補助金実績報告書</w:t>
      </w:r>
    </w:p>
    <w:p>
      <w:pPr>
        <w:pStyle w:val="Normal"/>
        <w:widowControl w:val="false"/>
        <w:bidi w:val="0"/>
        <w:spacing w:lineRule="auto" w:line="240"/>
        <w:jc w:val="right"/>
        <w:rPr>
          <w:rFonts w:ascii="ＭＳ 明朝" w:hAnsi="ＭＳ 明朝"/>
          <w:w w:val="100"/>
        </w:rPr>
      </w:pPr>
      <w:r>
        <w:rPr>
          <w:rFonts w:ascii="ＭＳ 明朝" w:hAnsi="ＭＳ 明朝"/>
          <w:w w:val="100"/>
        </w:rPr>
      </w:r>
    </w:p>
    <w:p>
      <w:pPr>
        <w:pStyle w:val="Normal"/>
        <w:widowControl w:val="false"/>
        <w:bidi w:val="0"/>
        <w:spacing w:lineRule="auto" w:line="240"/>
        <w:jc w:val="right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年　　月　　日　　</w:t>
      </w:r>
    </w:p>
    <w:p>
      <w:pPr>
        <w:pStyle w:val="Normal"/>
        <w:widowControl w:val="false"/>
        <w:bidi w:val="0"/>
        <w:spacing w:lineRule="auto" w:line="240"/>
        <w:ind w:left="0" w:right="0" w:firstLine="480"/>
        <w:jc w:val="both"/>
        <w:rPr>
          <w:rFonts w:ascii="ＭＳ 明朝" w:hAnsi="ＭＳ 明朝"/>
          <w:w w:val="100"/>
        </w:rPr>
      </w:pPr>
      <w:r>
        <w:rPr>
          <w:rFonts w:ascii="ＭＳ 明朝" w:hAnsi="ＭＳ 明朝"/>
          <w:w w:val="100"/>
        </w:rPr>
      </w:r>
    </w:p>
    <w:p>
      <w:pPr>
        <w:pStyle w:val="Normal"/>
        <w:widowControl w:val="false"/>
        <w:bidi w:val="0"/>
        <w:spacing w:lineRule="auto" w:line="240"/>
        <w:ind w:left="0" w:right="0" w:firstLine="480"/>
        <w:jc w:val="both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真庭市長　　様</w:t>
      </w:r>
    </w:p>
    <w:p>
      <w:pPr>
        <w:pStyle w:val="Normal"/>
        <w:widowControl w:val="false"/>
        <w:bidi w:val="0"/>
        <w:spacing w:lineRule="auto" w:line="240"/>
        <w:jc w:val="right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申請者　住　　所　　　　　　　　　　　　　</w:t>
      </w:r>
    </w:p>
    <w:p>
      <w:pPr>
        <w:pStyle w:val="Normal"/>
        <w:widowControl w:val="false"/>
        <w:bidi w:val="0"/>
        <w:spacing w:lineRule="auto" w:line="240"/>
        <w:jc w:val="right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　（世帯主）氏　　名　　　　　　　　　　　　　</w:t>
      </w:r>
    </w:p>
    <w:p>
      <w:pPr>
        <w:pStyle w:val="Normal"/>
        <w:widowControl w:val="false"/>
        <w:bidi w:val="0"/>
        <w:spacing w:lineRule="auto" w:line="240"/>
        <w:jc w:val="right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電話番号　　　　　　　　　　　　　</w:t>
      </w:r>
    </w:p>
    <w:p>
      <w:pPr>
        <w:pStyle w:val="Normal"/>
        <w:widowControl w:val="false"/>
        <w:bidi w:val="0"/>
        <w:spacing w:lineRule="auto" w:line="240"/>
        <w:jc w:val="both"/>
        <w:rPr>
          <w:rFonts w:ascii="ＭＳ 明朝" w:hAnsi="ＭＳ 明朝"/>
          <w:w w:val="100"/>
        </w:rPr>
      </w:pPr>
      <w:r>
        <w:rPr>
          <w:rFonts w:ascii="ＭＳ 明朝" w:hAnsi="ＭＳ 明朝"/>
          <w:w w:val="100"/>
        </w:rPr>
      </w:r>
    </w:p>
    <w:p>
      <w:pPr>
        <w:pStyle w:val="Normal"/>
        <w:widowControl w:val="false"/>
        <w:bidi w:val="0"/>
        <w:spacing w:lineRule="auto" w:line="240"/>
        <w:ind w:left="0" w:right="0" w:firstLine="242"/>
        <w:jc w:val="both"/>
        <w:rPr>
          <w:rFonts w:ascii="ＭＳ 明朝" w:hAnsi="ＭＳ 明朝"/>
          <w:w w:val="100"/>
        </w:rPr>
      </w:pPr>
      <w:r>
        <w:rPr>
          <w:rFonts w:ascii="ＭＳ 明朝" w:hAnsi="ＭＳ 明朝"/>
          <w:color w:val="000000"/>
          <w:w w:val="100"/>
          <w:sz w:val="24"/>
        </w:rPr>
        <w:t>真庭市省エネ対応機器導入補助金交付規程第</w:t>
      </w:r>
      <w:r>
        <w:rPr>
          <w:rFonts w:eastAsia="ＭＳ 明朝" w:ascii="ＭＳ 明朝" w:hAnsi="ＭＳ 明朝"/>
          <w:color w:val="000000"/>
          <w:w w:val="100"/>
          <w:sz w:val="24"/>
        </w:rPr>
        <w:t>11</w:t>
      </w:r>
      <w:r>
        <w:rPr>
          <w:rFonts w:ascii="ＭＳ 明朝" w:hAnsi="ＭＳ 明朝"/>
          <w:color w:val="000000"/>
          <w:w w:val="100"/>
          <w:sz w:val="24"/>
        </w:rPr>
        <w:t>条の規定に基づき、関係書類を添えて次のとおり報告します。</w:t>
      </w:r>
    </w:p>
    <w:p>
      <w:pPr>
        <w:pStyle w:val="Normal"/>
        <w:widowControl w:val="false"/>
        <w:bidi w:val="0"/>
        <w:spacing w:lineRule="exact" w:line="260"/>
        <w:jc w:val="both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</w:r>
    </w:p>
    <w:tbl>
      <w:tblPr>
        <w:tblStyle w:val="11"/>
        <w:tblW w:w="84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28"/>
        <w:gridCol w:w="6405"/>
      </w:tblGrid>
      <w:tr>
        <w:trPr>
          <w:trHeight w:val="510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事業完了年月日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（購入年月日）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年　　月　　日</w:t>
            </w:r>
          </w:p>
        </w:tc>
      </w:tr>
      <w:tr>
        <w:trPr>
          <w:trHeight w:val="510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交付決定額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　　　　　　円</w:t>
            </w:r>
          </w:p>
        </w:tc>
      </w:tr>
      <w:tr>
        <w:trPr>
          <w:trHeight w:val="510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添付書類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ＭＳ 明朝"/>
                <w:sz w:val="24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□</w:t>
            </w:r>
            <w:r>
              <w:rPr>
                <w:rFonts w:ascii="Arial" w:hAnsi="Arial"/>
                <w:kern w:val="0"/>
                <w:sz w:val="24"/>
                <w:szCs w:val="20"/>
              </w:rPr>
              <w:t>補助対象経費が確認できる書類</w:t>
            </w:r>
          </w:p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  <w:t>領収書の写し</w:t>
            </w:r>
            <w:r>
              <w:rPr>
                <w:rFonts w:eastAsia="ＭＳ 明朝" w:ascii="ＭＳ 明朝" w:hAnsi="ＭＳ 明朝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  <w:t>無い場合は振り込み等が確認できる書類の写し</w:t>
            </w:r>
            <w:r>
              <w:rPr>
                <w:rFonts w:eastAsia="ＭＳ 明朝" w:ascii="ＭＳ 明朝" w:hAnsi="ＭＳ 明朝"/>
                <w:color w:val="000000"/>
                <w:kern w:val="0"/>
                <w:sz w:val="24"/>
                <w:szCs w:val="20"/>
              </w:rPr>
              <w:t>)</w:t>
            </w:r>
          </w:p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  <w:t>補助対象事業の製品が未使用であることが確認できる書類</w:t>
            </w:r>
          </w:p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rFonts w:ascii="Arial" w:hAnsi="Arial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  <w:t>その他市長が必要と認める書類</w:t>
            </w:r>
            <w:bookmarkStart w:id="0" w:name="_GoBack"/>
            <w:bookmarkEnd w:id="0"/>
          </w:p>
        </w:tc>
      </w:tr>
    </w:tbl>
    <w:p>
      <w:pPr>
        <w:pStyle w:val="Normal"/>
        <w:widowControl w:val="false"/>
        <w:bidi w:val="0"/>
        <w:spacing w:lineRule="exact" w:line="260"/>
        <w:ind w:left="356" w:right="0" w:hanging="480"/>
        <w:jc w:val="both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438" w:charSpace="2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bidi w:val="0"/>
      <w:ind w:left="0" w:right="0" w:hanging="0"/>
      <w:jc w:val="left"/>
      <w:textAlignment w:val="auto"/>
    </w:pPr>
    <w:rPr>
      <w:rFonts w:ascii="Arial" w:hAnsi="Arial" w:eastAsia="ＭＳ 明朝" w:cs="Arial"/>
      <w:color w:val="auto"/>
      <w:kern w:val="0"/>
      <w:sz w:val="24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basedOn w:val="DefaultParagraphFont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yle18" w:customStyle="1">
    <w:name w:val="吹き出し (文字)"/>
    <w:basedOn w:val="DefaultParagraphFont"/>
    <w:link w:val="BalloonText"/>
    <w:uiPriority w:val="0"/>
    <w:qFormat/>
    <w:rPr>
      <w:rFonts w:ascii="游ゴシック Light" w:hAnsi="游ゴシック Light" w:eastAsia="游ゴシック Light"/>
      <w:sz w:val="18"/>
    </w:rPr>
  </w:style>
  <w:style w:type="character" w:styleId="Style19" w:customStyle="1">
    <w:name w:val="記 (文字)"/>
    <w:basedOn w:val="DefaultParagraphFont"/>
    <w:link w:val="NoteHeading"/>
    <w:uiPriority w:val="0"/>
    <w:qFormat/>
    <w:rPr>
      <w:rFonts w:ascii="ＭＳ 明朝" w:hAnsi="ＭＳ 明朝" w:eastAsia="ＭＳ 明朝"/>
      <w:sz w:val="24"/>
    </w:rPr>
  </w:style>
  <w:style w:type="character" w:styleId="Style20" w:customStyle="1">
    <w:name w:val="結語 (文字)"/>
    <w:basedOn w:val="DefaultParagraphFont"/>
    <w:link w:val="Closing"/>
    <w:uiPriority w:val="0"/>
    <w:qFormat/>
    <w:rPr>
      <w:rFonts w:ascii="ＭＳ 明朝" w:hAnsi="ＭＳ 明朝" w:eastAsia="ＭＳ 明朝"/>
      <w:sz w:val="24"/>
    </w:rPr>
  </w:style>
  <w:style w:type="character" w:styleId="Style21" w:customStyle="1">
    <w:name w:val="ヘッダー (文字)"/>
    <w:basedOn w:val="DefaultParagraphFont"/>
    <w:uiPriority w:val="0"/>
    <w:qFormat/>
    <w:rPr>
      <w:sz w:val="24"/>
    </w:rPr>
  </w:style>
  <w:style w:type="character" w:styleId="Style22" w:customStyle="1">
    <w:name w:val="フッター (文字)"/>
    <w:basedOn w:val="DefaultParagraphFont"/>
    <w:uiPriority w:val="0"/>
    <w:qFormat/>
    <w:rPr>
      <w:sz w:val="24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8"/>
    <w:uiPriority w:val="0"/>
    <w:semiHidden/>
    <w:qFormat/>
    <w:pPr/>
    <w:rPr>
      <w:rFonts w:ascii="游ゴシック Light" w:hAnsi="游ゴシック Light" w:eastAsia="游ゴシック Light"/>
      <w:sz w:val="18"/>
    </w:rPr>
  </w:style>
  <w:style w:type="paragraph" w:styleId="NoteHeading">
    <w:name w:val="Note Heading"/>
    <w:basedOn w:val="Normal"/>
    <w:next w:val="Normal"/>
    <w:link w:val="Style19"/>
    <w:uiPriority w:val="0"/>
    <w:qFormat/>
    <w:pPr>
      <w:widowControl w:val="false"/>
      <w:jc w:val="center"/>
    </w:pPr>
    <w:rPr>
      <w:rFonts w:ascii="ＭＳ 明朝" w:hAnsi="ＭＳ 明朝"/>
    </w:rPr>
  </w:style>
  <w:style w:type="paragraph" w:styleId="Closing">
    <w:name w:val="Closing"/>
    <w:basedOn w:val="Normal"/>
    <w:link w:val="Style20"/>
    <w:uiPriority w:val="0"/>
    <w:qFormat/>
    <w:pPr>
      <w:widowControl w:val="false"/>
      <w:jc w:val="right"/>
    </w:pPr>
    <w:rPr>
      <w:rFonts w:ascii="ＭＳ 明朝" w:hAnsi="ＭＳ 明朝"/>
    </w:rPr>
  </w:style>
  <w:style w:type="paragraph" w:styleId="Style28">
    <w:name w:val="ヘッダーとフッター"/>
    <w:basedOn w:val="Normal"/>
    <w:qFormat/>
    <w:pPr/>
    <w:rPr/>
  </w:style>
  <w:style w:type="paragraph" w:styleId="Style29">
    <w:name w:val="Header"/>
    <w:basedOn w:val="Normal"/>
    <w:link w:val="Style21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30">
    <w:name w:val="Footer"/>
    <w:basedOn w:val="Normal"/>
    <w:link w:val="Style22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Arial" w:hAnsi="Arial" w:eastAsia="ＭＳ 明朝" w:cs="Arial"/>
      <w:color w:val="auto"/>
      <w:kern w:val="0"/>
      <w:sz w:val="20"/>
      <w:szCs w:val="20"/>
      <w:lang w:val="en-US" w:eastAsia="ja-JP" w:bidi="hi-IN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115</TotalTime>
  <Application>LibreOffice/7.4.5.1$Windows_X86_64 LibreOffice_project/9c0871452b3918c1019dde9bfac75448afc4b57f</Application>
  <AppVersion>15.0000</AppVersion>
  <Pages>1</Pages>
  <Words>219</Words>
  <Characters>221</Characters>
  <CharactersWithSpaces>284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2021-11-05T10:20:00Z</dcterms:created>
  <dc:creator/>
  <dc:description/>
  <dc:language>ja-JP</dc:language>
  <cp:lastModifiedBy/>
  <cp:lastPrinted>2025-03-05T07:38:59Z</cp:lastPrinted>
  <dcterms:modified xsi:type="dcterms:W3CDTF">2025-03-13T18:15:01Z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