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様式第３号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第７条関係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真庭市建築物耐震診断等事業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1"/>
          <w:sz w:val="21"/>
          <w:fitText w:val="2730" w:id="1"/>
        </w:rPr>
        <w:t>変更・中止</w:t>
      </w:r>
      <w:r>
        <w:rPr>
          <w:rFonts w:hint="eastAsia" w:ascii="ＭＳ 明朝" w:hAnsi="ＭＳ 明朝" w:eastAsia="ＭＳ 明朝"/>
          <w:spacing w:val="21"/>
          <w:sz w:val="21"/>
          <w:fitText w:val="2730" w:id="1"/>
        </w:rPr>
        <w:t>(</w:t>
      </w:r>
      <w:r>
        <w:rPr>
          <w:rFonts w:hint="eastAsia" w:ascii="ＭＳ 明朝" w:hAnsi="ＭＳ 明朝" w:eastAsia="ＭＳ 明朝"/>
          <w:spacing w:val="21"/>
          <w:sz w:val="21"/>
          <w:fitText w:val="2730" w:id="1"/>
        </w:rPr>
        <w:t>廃止</w:t>
      </w:r>
      <w:r>
        <w:rPr>
          <w:rFonts w:hint="eastAsia" w:ascii="ＭＳ 明朝" w:hAnsi="ＭＳ 明朝" w:eastAsia="ＭＳ 明朝"/>
          <w:spacing w:val="21"/>
          <w:sz w:val="21"/>
          <w:fitText w:val="2730" w:id="1"/>
        </w:rPr>
        <w:t>)</w:t>
      </w:r>
      <w:r>
        <w:rPr>
          <w:rFonts w:hint="eastAsia" w:ascii="ＭＳ 明朝" w:hAnsi="ＭＳ 明朝" w:eastAsia="ＭＳ 明朝"/>
          <w:spacing w:val="21"/>
          <w:sz w:val="21"/>
          <w:fitText w:val="2730" w:id="1"/>
        </w:rPr>
        <w:t>申請</w:t>
      </w:r>
      <w:r>
        <w:rPr>
          <w:rFonts w:hint="eastAsia" w:ascii="ＭＳ 明朝" w:hAnsi="ＭＳ 明朝" w:eastAsia="ＭＳ 明朝"/>
          <w:sz w:val="21"/>
          <w:fitText w:val="2730" w:id="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真庭市長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0" w:leftChars="0" w:right="0" w:rightChars="0" w:firstLine="3780" w:firstLineChars="180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補助決定者　</w:t>
      </w: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　　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真庭市建築物耐震診断等事業費補助金交付規程第７条第１項の規定により、次のとおり申請します。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2"/>
        <w:gridCol w:w="2126"/>
        <w:gridCol w:w="1559"/>
        <w:gridCol w:w="3253"/>
      </w:tblGrid>
      <w:tr>
        <w:trPr>
          <w:trHeight w:val="855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交付決定年月日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月　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交付決定番号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第　　　　号</w:t>
            </w:r>
          </w:p>
        </w:tc>
      </w:tr>
      <w:tr>
        <w:trPr>
          <w:trHeight w:val="855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補助年度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補助金の名称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真庭市建築物耐震診断等事業費補助金</w:t>
            </w:r>
          </w:p>
        </w:tc>
      </w:tr>
      <w:tr>
        <w:trPr>
          <w:trHeight w:val="1309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事業区分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木造住宅耐震診断事業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戸建て住宅耐震診断事業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建築物耐震診断事業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要安全確認計画記載建築物耐震診断事業</w:t>
            </w:r>
          </w:p>
        </w:tc>
      </w:tr>
      <w:tr>
        <w:trPr>
          <w:trHeight w:val="855" w:hRule="atLeast"/>
        </w:trPr>
        <w:tc>
          <w:tcPr>
            <w:tcW w:w="2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変更の場合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申請の内容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変更前</w:t>
            </w:r>
          </w:p>
        </w:tc>
      </w:tr>
      <w:tr>
        <w:trPr>
          <w:trHeight w:val="855" w:hRule="atLeast"/>
        </w:trPr>
        <w:tc>
          <w:tcPr>
            <w:tcW w:w="2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変更後</w:t>
            </w:r>
          </w:p>
        </w:tc>
      </w:tr>
      <w:tr>
        <w:trPr>
          <w:trHeight w:val="855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変更・中止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理由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</w:p>
        </w:tc>
      </w:tr>
      <w:tr>
        <w:trPr>
          <w:trHeight w:val="79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中止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の場合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中止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ind w:firstLine="840" w:firstLineChars="4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(</w:t>
            </w:r>
            <w:r>
              <w:rPr>
                <w:rFonts w:hint="eastAsia" w:ascii="ＭＳ 明朝" w:hAnsi="ＭＳ 明朝" w:eastAsia="ＭＳ 明朝"/>
                <w:sz w:val="21"/>
              </w:rPr>
              <w:t>予定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853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変更内容を確認することができる書類</w:t>
            </w:r>
          </w:p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　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417" w:bottom="850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メイリオ" w:hAnsi="メイリオ" w:eastAsia="メイリオ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36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maniwa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西山　明宏（２）</dc:creator>
  <cp:lastModifiedBy>西山　明宏（２）</cp:lastModifiedBy>
  <dcterms:created xsi:type="dcterms:W3CDTF">2025-01-27T02:53:00Z</dcterms:created>
  <dcterms:modified xsi:type="dcterms:W3CDTF">2025-01-27T02:54:08Z</dcterms:modified>
  <cp:revision>0</cp:revision>
</cp:coreProperties>
</file>