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D65" w:rsidRDefault="00AF0CEA">
      <w:pPr>
        <w:autoSpaceDE w:val="0"/>
        <w:autoSpaceDN w:val="0"/>
        <w:adjustRightInd w:val="0"/>
        <w:rPr>
          <w:rFonts w:ascii="Meiryo UI" w:eastAsia="Meiryo UI" w:hAnsi="Meiryo UI"/>
          <w:b/>
        </w:rPr>
      </w:pPr>
      <w:r>
        <w:rPr>
          <w:rFonts w:ascii="Meiryo UI" w:eastAsia="Meiryo UI" w:hAnsi="Meiryo UI" w:hint="eastAsia"/>
          <w:sz w:val="21"/>
        </w:rPr>
        <w:t>参考様式(指定管理者⇔真庭市)</w:t>
      </w:r>
      <w:bookmarkStart w:id="0" w:name="_GoBack"/>
      <w:bookmarkEnd w:id="0"/>
    </w:p>
    <w:tbl>
      <w:tblPr>
        <w:tblStyle w:val="aa"/>
        <w:tblW w:w="5000" w:type="pct"/>
        <w:tblLayout w:type="fixed"/>
        <w:tblLook w:val="01E0" w:firstRow="1" w:lastRow="1" w:firstColumn="1" w:lastColumn="1" w:noHBand="0" w:noVBand="0"/>
      </w:tblPr>
      <w:tblGrid>
        <w:gridCol w:w="10138"/>
      </w:tblGrid>
      <w:tr w:rsidR="006E0D65">
        <w:tc>
          <w:tcPr>
            <w:tcW w:w="5000" w:type="pct"/>
          </w:tcPr>
          <w:p w:rsidR="006E0D65" w:rsidRDefault="006E0D65">
            <w:pPr>
              <w:autoSpaceDE w:val="0"/>
              <w:autoSpaceDN w:val="0"/>
              <w:adjustRightInd w:val="0"/>
              <w:spacing w:line="260" w:lineRule="exact"/>
              <w:jc w:val="center"/>
              <w:rPr>
                <w:rFonts w:ascii="Meiryo UI" w:eastAsia="Meiryo UI" w:hAnsi="Meiryo UI"/>
                <w:sz w:val="28"/>
              </w:rPr>
            </w:pPr>
          </w:p>
          <w:p w:rsidR="006E0D65" w:rsidRDefault="00AF0CEA">
            <w:pPr>
              <w:autoSpaceDE w:val="0"/>
              <w:autoSpaceDN w:val="0"/>
              <w:adjustRightInd w:val="0"/>
              <w:spacing w:line="260" w:lineRule="exact"/>
              <w:jc w:val="center"/>
              <w:rPr>
                <w:rFonts w:ascii="Meiryo UI" w:eastAsia="Meiryo UI" w:hAnsi="Meiryo UI"/>
                <w:sz w:val="28"/>
              </w:rPr>
            </w:pPr>
            <w:r>
              <w:rPr>
                <w:rFonts w:ascii="Meiryo UI" w:eastAsia="Meiryo UI" w:hAnsi="Meiryo UI" w:hint="eastAsia"/>
                <w:sz w:val="28"/>
              </w:rPr>
              <w:t>協　議　書</w:t>
            </w:r>
          </w:p>
          <w:p w:rsidR="006E0D65" w:rsidRDefault="00AF0CEA">
            <w:pPr>
              <w:autoSpaceDE w:val="0"/>
              <w:autoSpaceDN w:val="0"/>
              <w:adjustRightInd w:val="0"/>
              <w:spacing w:line="260" w:lineRule="exact"/>
              <w:jc w:val="right"/>
              <w:rPr>
                <w:rFonts w:ascii="Meiryo UI" w:eastAsia="Meiryo UI" w:hAnsi="Meiryo UI"/>
                <w:sz w:val="21"/>
              </w:rPr>
            </w:pPr>
            <w:r>
              <w:rPr>
                <w:rFonts w:ascii="Meiryo UI" w:eastAsia="Meiryo UI" w:hAnsi="Meiryo UI" w:hint="eastAsia"/>
                <w:sz w:val="21"/>
              </w:rPr>
              <w:t>■■　　年　　月　　日</w:t>
            </w:r>
          </w:p>
          <w:p w:rsidR="006E0D65" w:rsidRDefault="00AF0CEA">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真庭市長　　　　　　　　様</w:t>
            </w:r>
          </w:p>
          <w:p w:rsidR="006E0D65" w:rsidRDefault="00AF0CEA">
            <w:pPr>
              <w:autoSpaceDE w:val="0"/>
              <w:autoSpaceDN w:val="0"/>
              <w:adjustRightInd w:val="0"/>
              <w:spacing w:line="260" w:lineRule="exact"/>
              <w:ind w:firstLineChars="1300" w:firstLine="2860"/>
              <w:rPr>
                <w:rFonts w:ascii="Meiryo UI" w:eastAsia="Meiryo UI" w:hAnsi="Meiryo UI"/>
                <w:sz w:val="21"/>
              </w:rPr>
            </w:pPr>
            <w:r>
              <w:rPr>
                <w:rFonts w:hint="eastAsia"/>
              </w:rPr>
              <w:t xml:space="preserve">                          </w:t>
            </w:r>
            <w:r>
              <w:rPr>
                <w:rFonts w:ascii="Meiryo UI" w:eastAsia="Meiryo UI" w:hAnsi="Meiryo UI" w:hint="eastAsia"/>
                <w:spacing w:val="48"/>
                <w:kern w:val="0"/>
                <w:sz w:val="21"/>
                <w:fitText w:val="1130" w:id="1"/>
              </w:rPr>
              <w:t>施設名</w:t>
            </w:r>
            <w:r>
              <w:rPr>
                <w:rFonts w:ascii="Meiryo UI" w:eastAsia="Meiryo UI" w:hAnsi="Meiryo UI" w:hint="eastAsia"/>
                <w:spacing w:val="1"/>
                <w:kern w:val="0"/>
                <w:sz w:val="21"/>
                <w:fitText w:val="1130" w:id="1"/>
              </w:rPr>
              <w:t>称</w:t>
            </w:r>
          </w:p>
          <w:p w:rsidR="006E0D65" w:rsidRDefault="00AF0CEA">
            <w:pPr>
              <w:autoSpaceDE w:val="0"/>
              <w:autoSpaceDN w:val="0"/>
              <w:adjustRightInd w:val="0"/>
              <w:spacing w:line="260" w:lineRule="exact"/>
              <w:ind w:firstLineChars="1300" w:firstLine="2860"/>
              <w:rPr>
                <w:rFonts w:ascii="Meiryo UI" w:eastAsia="Meiryo UI" w:hAnsi="Meiryo UI"/>
                <w:sz w:val="21"/>
              </w:rPr>
            </w:pPr>
            <w:r>
              <w:rPr>
                <w:rFonts w:hint="eastAsia"/>
              </w:rPr>
              <w:t xml:space="preserve">                          </w:t>
            </w:r>
            <w:r>
              <w:rPr>
                <w:rFonts w:ascii="Meiryo UI" w:eastAsia="Meiryo UI" w:hAnsi="Meiryo UI" w:hint="eastAsia"/>
                <w:spacing w:val="17"/>
                <w:w w:val="76"/>
                <w:kern w:val="0"/>
                <w:sz w:val="21"/>
                <w:fitText w:val="1130" w:id="2"/>
              </w:rPr>
              <w:t>指定管理者</w:t>
            </w:r>
            <w:r>
              <w:rPr>
                <w:rFonts w:ascii="Meiryo UI" w:eastAsia="Meiryo UI" w:hAnsi="Meiryo UI" w:hint="eastAsia"/>
                <w:spacing w:val="1"/>
                <w:w w:val="76"/>
                <w:kern w:val="0"/>
                <w:sz w:val="21"/>
                <w:fitText w:val="1130" w:id="2"/>
              </w:rPr>
              <w:t>名</w:t>
            </w:r>
          </w:p>
          <w:p w:rsidR="006E0D65" w:rsidRDefault="00AF0CEA">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xml:space="preserve">　　　　　　　　　　　　　　　　　　　　　　　　　　　　　　　　　　　　　　　　　</w:t>
            </w:r>
            <w:r>
              <w:rPr>
                <w:rFonts w:ascii="Meiryo UI" w:eastAsia="Meiryo UI" w:hAnsi="Meiryo UI" w:hint="eastAsia"/>
                <w:spacing w:val="15"/>
                <w:sz w:val="21"/>
                <w:fitText w:val="914" w:id="3"/>
              </w:rPr>
              <w:t xml:space="preserve">所　　　</w:t>
            </w:r>
            <w:r>
              <w:rPr>
                <w:rFonts w:ascii="Meiryo UI" w:eastAsia="Meiryo UI" w:hAnsi="Meiryo UI" w:hint="eastAsia"/>
                <w:sz w:val="21"/>
                <w:fitText w:val="914" w:id="3"/>
              </w:rPr>
              <w:t>在</w:t>
            </w:r>
          </w:p>
          <w:p w:rsidR="006E0D65" w:rsidRDefault="00AF0CEA">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xml:space="preserve">　　　　　　　　　　　　　　　　　　　　　　　　　　　　　　　　　　　　　　　　　</w:t>
            </w:r>
            <w:r>
              <w:rPr>
                <w:rFonts w:ascii="Meiryo UI" w:eastAsia="Meiryo UI" w:hAnsi="Meiryo UI" w:hint="eastAsia"/>
                <w:sz w:val="21"/>
                <w:fitText w:val="914" w:id="4"/>
              </w:rPr>
              <w:t xml:space="preserve">代　表　</w:t>
            </w:r>
            <w:r>
              <w:rPr>
                <w:rFonts w:ascii="Meiryo UI" w:eastAsia="Meiryo UI" w:hAnsi="Meiryo UI" w:hint="eastAsia"/>
                <w:spacing w:val="2"/>
                <w:sz w:val="21"/>
                <w:fitText w:val="914" w:id="4"/>
              </w:rPr>
              <w:t>者</w:t>
            </w:r>
          </w:p>
          <w:p w:rsidR="006E0D65" w:rsidRDefault="00AF0CEA">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xml:space="preserve">　</w:t>
            </w:r>
          </w:p>
          <w:p w:rsidR="006E0D65" w:rsidRDefault="00AF0CEA">
            <w:pPr>
              <w:autoSpaceDE w:val="0"/>
              <w:autoSpaceDN w:val="0"/>
              <w:adjustRightInd w:val="0"/>
              <w:spacing w:line="260" w:lineRule="exact"/>
              <w:ind w:firstLineChars="100" w:firstLine="210"/>
              <w:rPr>
                <w:rFonts w:ascii="Meiryo UI" w:eastAsia="Meiryo UI" w:hAnsi="Meiryo UI"/>
                <w:sz w:val="21"/>
              </w:rPr>
            </w:pPr>
            <w:r>
              <w:rPr>
                <w:rFonts w:ascii="Meiryo UI" w:eastAsia="Meiryo UI" w:hAnsi="Meiryo UI" w:hint="eastAsia"/>
                <w:sz w:val="21"/>
              </w:rPr>
              <w:t>次の事項について、基本協定書その他に基づき協議します。</w:t>
            </w:r>
          </w:p>
        </w:tc>
      </w:tr>
      <w:tr w:rsidR="006E0D65">
        <w:trPr>
          <w:trHeight w:val="2068"/>
        </w:trPr>
        <w:tc>
          <w:tcPr>
            <w:tcW w:w="5000" w:type="pct"/>
          </w:tcPr>
          <w:p w:rsidR="006E0D65" w:rsidRDefault="00AF0CEA">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（協議内容）</w:t>
            </w: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tc>
      </w:tr>
      <w:tr w:rsidR="006E0D65">
        <w:tc>
          <w:tcPr>
            <w:tcW w:w="5000" w:type="pct"/>
          </w:tcPr>
          <w:p w:rsidR="006E0D65" w:rsidRDefault="00AF0CEA">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業務範囲及び業務実施条件の変更(基本協定書第　　条)</w:t>
            </w:r>
          </w:p>
          <w:p w:rsidR="006E0D65" w:rsidRDefault="00AF0CEA">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管理施設の改修等(基本協定書第　　条)</w:t>
            </w:r>
          </w:p>
          <w:p w:rsidR="006E0D65" w:rsidRDefault="00AF0CEA">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備品等の扱い(基本協定書第　　条、第　　条)</w:t>
            </w:r>
          </w:p>
          <w:p w:rsidR="006E0D65" w:rsidRDefault="00AF0CEA">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業務計画書の変更(基本協定書第　　条)</w:t>
            </w:r>
          </w:p>
          <w:p w:rsidR="006E0D65" w:rsidRDefault="00AF0CEA">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指定管理料・施設納付金の変更(基本協定書第　　条)</w:t>
            </w:r>
          </w:p>
          <w:p w:rsidR="006E0D65" w:rsidRDefault="00AF0CEA">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利用料金の決定及び改定(基本協定書第　　条)</w:t>
            </w:r>
          </w:p>
          <w:p w:rsidR="006E0D65" w:rsidRDefault="00AF0CEA">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損害賠償及び不可抗力等(基本協定書第　　条)</w:t>
            </w:r>
          </w:p>
          <w:p w:rsidR="006E0D65" w:rsidRDefault="00AF0CEA">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指定の取消し(基本協定書第　　条)</w:t>
            </w:r>
          </w:p>
          <w:p w:rsidR="006E0D65" w:rsidRDefault="00AF0CEA">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本業務の範囲外の業務(基本協定書第　　条)</w:t>
            </w:r>
          </w:p>
          <w:p w:rsidR="006E0D65" w:rsidRDefault="00AF0CEA">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協定の変更(基本協定書第　　条)</w:t>
            </w:r>
          </w:p>
          <w:p w:rsidR="006E0D65" w:rsidRDefault="00AF0CEA">
            <w:pPr>
              <w:numPr>
                <w:ilvl w:val="0"/>
                <w:numId w:val="1"/>
              </w:num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その他</w:t>
            </w:r>
          </w:p>
        </w:tc>
      </w:tr>
      <w:tr w:rsidR="006E0D65">
        <w:trPr>
          <w:trHeight w:val="6131"/>
        </w:trPr>
        <w:tc>
          <w:tcPr>
            <w:tcW w:w="5000" w:type="pct"/>
          </w:tcPr>
          <w:p w:rsidR="006E0D65" w:rsidRDefault="00AF0CEA">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（協議結果）</w:t>
            </w: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tbl>
            <w:tblPr>
              <w:tblStyle w:val="aa"/>
              <w:tblpPr w:leftFromText="142" w:rightFromText="142" w:vertAnchor="text" w:horzAnchor="margin" w:tblpXSpec="right" w:tblpY="1519"/>
              <w:tblOverlap w:val="never"/>
              <w:tblW w:w="5322" w:type="dxa"/>
              <w:tblLayout w:type="fixed"/>
              <w:tblLook w:val="01E0" w:firstRow="1" w:lastRow="1" w:firstColumn="1" w:lastColumn="1" w:noHBand="0" w:noVBand="0"/>
            </w:tblPr>
            <w:tblGrid>
              <w:gridCol w:w="1470"/>
              <w:gridCol w:w="2870"/>
              <w:gridCol w:w="982"/>
            </w:tblGrid>
            <w:tr w:rsidR="006E0D65">
              <w:tc>
                <w:tcPr>
                  <w:tcW w:w="1470" w:type="dxa"/>
                  <w:vAlign w:val="center"/>
                </w:tcPr>
                <w:p w:rsidR="006E0D65" w:rsidRDefault="00AF0CEA">
                  <w:pPr>
                    <w:autoSpaceDE w:val="0"/>
                    <w:autoSpaceDN w:val="0"/>
                    <w:adjustRightInd w:val="0"/>
                    <w:spacing w:line="260" w:lineRule="exact"/>
                    <w:jc w:val="center"/>
                    <w:rPr>
                      <w:rFonts w:ascii="Meiryo UI" w:eastAsia="Meiryo UI" w:hAnsi="Meiryo UI"/>
                      <w:sz w:val="21"/>
                    </w:rPr>
                  </w:pPr>
                  <w:r>
                    <w:rPr>
                      <w:rFonts w:ascii="Meiryo UI" w:eastAsia="Meiryo UI" w:hAnsi="Meiryo UI" w:hint="eastAsia"/>
                      <w:sz w:val="21"/>
                    </w:rPr>
                    <w:t>協議年月日</w:t>
                  </w:r>
                </w:p>
              </w:tc>
              <w:tc>
                <w:tcPr>
                  <w:tcW w:w="2870" w:type="dxa"/>
                  <w:vAlign w:val="center"/>
                </w:tcPr>
                <w:p w:rsidR="006E0D65" w:rsidRDefault="00AF0CEA">
                  <w:pPr>
                    <w:autoSpaceDE w:val="0"/>
                    <w:autoSpaceDN w:val="0"/>
                    <w:adjustRightInd w:val="0"/>
                    <w:spacing w:line="260" w:lineRule="exact"/>
                    <w:jc w:val="center"/>
                    <w:rPr>
                      <w:rFonts w:ascii="Meiryo UI" w:eastAsia="Meiryo UI" w:hAnsi="Meiryo UI"/>
                      <w:sz w:val="21"/>
                    </w:rPr>
                  </w:pPr>
                  <w:r>
                    <w:rPr>
                      <w:rFonts w:ascii="Meiryo UI" w:eastAsia="Meiryo UI" w:hAnsi="Meiryo UI" w:hint="eastAsia"/>
                      <w:sz w:val="21"/>
                    </w:rPr>
                    <w:t>■■　　年　　月　　日</w:t>
                  </w:r>
                </w:p>
              </w:tc>
              <w:tc>
                <w:tcPr>
                  <w:tcW w:w="982" w:type="dxa"/>
                  <w:vAlign w:val="center"/>
                </w:tcPr>
                <w:p w:rsidR="006E0D65" w:rsidRDefault="00AF0CEA">
                  <w:pPr>
                    <w:autoSpaceDE w:val="0"/>
                    <w:autoSpaceDN w:val="0"/>
                    <w:adjustRightInd w:val="0"/>
                    <w:spacing w:line="260" w:lineRule="exact"/>
                    <w:jc w:val="center"/>
                    <w:rPr>
                      <w:rFonts w:ascii="Meiryo UI" w:eastAsia="Meiryo UI" w:hAnsi="Meiryo UI"/>
                      <w:sz w:val="21"/>
                    </w:rPr>
                  </w:pPr>
                  <w:r>
                    <w:rPr>
                      <w:rFonts w:ascii="Meiryo UI" w:eastAsia="Meiryo UI" w:hAnsi="Meiryo UI" w:hint="eastAsia"/>
                      <w:sz w:val="21"/>
                    </w:rPr>
                    <w:t>確認</w:t>
                  </w:r>
                </w:p>
              </w:tc>
            </w:tr>
            <w:tr w:rsidR="006E0D65">
              <w:trPr>
                <w:trHeight w:val="570"/>
              </w:trPr>
              <w:tc>
                <w:tcPr>
                  <w:tcW w:w="1470" w:type="dxa"/>
                  <w:tcBorders>
                    <w:bottom w:val="dotted" w:sz="4" w:space="0" w:color="auto"/>
                  </w:tcBorders>
                  <w:vAlign w:val="center"/>
                </w:tcPr>
                <w:p w:rsidR="006E0D65" w:rsidRDefault="00AF0CEA">
                  <w:pPr>
                    <w:autoSpaceDE w:val="0"/>
                    <w:autoSpaceDN w:val="0"/>
                    <w:adjustRightInd w:val="0"/>
                    <w:spacing w:line="260" w:lineRule="exact"/>
                    <w:jc w:val="center"/>
                    <w:rPr>
                      <w:rFonts w:ascii="Meiryo UI" w:eastAsia="Meiryo UI" w:hAnsi="Meiryo UI"/>
                      <w:sz w:val="21"/>
                    </w:rPr>
                  </w:pPr>
                  <w:r>
                    <w:rPr>
                      <w:rFonts w:ascii="Meiryo UI" w:eastAsia="Meiryo UI" w:hAnsi="Meiryo UI" w:hint="eastAsia"/>
                      <w:sz w:val="21"/>
                    </w:rPr>
                    <w:t>協　議　者</w:t>
                  </w:r>
                </w:p>
                <w:p w:rsidR="006E0D65" w:rsidRDefault="00AF0CEA">
                  <w:pPr>
                    <w:autoSpaceDE w:val="0"/>
                    <w:autoSpaceDN w:val="0"/>
                    <w:adjustRightInd w:val="0"/>
                    <w:spacing w:line="260" w:lineRule="exact"/>
                    <w:jc w:val="center"/>
                    <w:rPr>
                      <w:rFonts w:ascii="Meiryo UI" w:eastAsia="Meiryo UI" w:hAnsi="Meiryo UI"/>
                      <w:sz w:val="20"/>
                    </w:rPr>
                  </w:pPr>
                  <w:r>
                    <w:rPr>
                      <w:rFonts w:ascii="Meiryo UI" w:eastAsia="Meiryo UI" w:hAnsi="Meiryo UI" w:hint="eastAsia"/>
                      <w:sz w:val="21"/>
                    </w:rPr>
                    <w:t>(市担当者)</w:t>
                  </w:r>
                </w:p>
              </w:tc>
              <w:tc>
                <w:tcPr>
                  <w:tcW w:w="2870" w:type="dxa"/>
                  <w:tcBorders>
                    <w:bottom w:val="dotted" w:sz="4" w:space="0" w:color="auto"/>
                  </w:tcBorders>
                  <w:vAlign w:val="center"/>
                </w:tcPr>
                <w:p w:rsidR="006E0D65" w:rsidRDefault="006E0D65">
                  <w:pPr>
                    <w:autoSpaceDE w:val="0"/>
                    <w:autoSpaceDN w:val="0"/>
                    <w:adjustRightInd w:val="0"/>
                    <w:spacing w:line="260" w:lineRule="exact"/>
                    <w:jc w:val="center"/>
                    <w:rPr>
                      <w:rFonts w:ascii="Meiryo UI" w:eastAsia="Meiryo UI" w:hAnsi="Meiryo UI"/>
                      <w:sz w:val="21"/>
                    </w:rPr>
                  </w:pPr>
                </w:p>
              </w:tc>
              <w:tc>
                <w:tcPr>
                  <w:tcW w:w="982" w:type="dxa"/>
                  <w:tcBorders>
                    <w:bottom w:val="dotted" w:sz="4" w:space="0" w:color="auto"/>
                  </w:tcBorders>
                  <w:vAlign w:val="center"/>
                </w:tcPr>
                <w:p w:rsidR="006E0D65" w:rsidRDefault="006E0D65">
                  <w:pPr>
                    <w:autoSpaceDE w:val="0"/>
                    <w:autoSpaceDN w:val="0"/>
                    <w:adjustRightInd w:val="0"/>
                    <w:spacing w:line="260" w:lineRule="exact"/>
                    <w:jc w:val="center"/>
                    <w:rPr>
                      <w:rFonts w:ascii="Meiryo UI" w:eastAsia="Meiryo UI" w:hAnsi="Meiryo UI"/>
                      <w:sz w:val="21"/>
                    </w:rPr>
                  </w:pPr>
                </w:p>
              </w:tc>
            </w:tr>
            <w:tr w:rsidR="006E0D65">
              <w:trPr>
                <w:trHeight w:val="731"/>
              </w:trPr>
              <w:tc>
                <w:tcPr>
                  <w:tcW w:w="1470" w:type="dxa"/>
                  <w:tcBorders>
                    <w:top w:val="dotted" w:sz="4" w:space="0" w:color="auto"/>
                  </w:tcBorders>
                  <w:vAlign w:val="center"/>
                </w:tcPr>
                <w:p w:rsidR="006E0D65" w:rsidRDefault="00AF0CEA">
                  <w:pPr>
                    <w:autoSpaceDE w:val="0"/>
                    <w:autoSpaceDN w:val="0"/>
                    <w:adjustRightInd w:val="0"/>
                    <w:spacing w:line="260" w:lineRule="exact"/>
                    <w:jc w:val="center"/>
                    <w:rPr>
                      <w:rFonts w:ascii="Meiryo UI" w:eastAsia="Meiryo UI" w:hAnsi="Meiryo UI"/>
                      <w:sz w:val="21"/>
                    </w:rPr>
                  </w:pPr>
                  <w:r>
                    <w:rPr>
                      <w:rFonts w:ascii="Meiryo UI" w:eastAsia="Meiryo UI" w:hAnsi="Meiryo UI" w:hint="eastAsia"/>
                      <w:sz w:val="20"/>
                    </w:rPr>
                    <w:t>(指定管理者)</w:t>
                  </w:r>
                </w:p>
              </w:tc>
              <w:tc>
                <w:tcPr>
                  <w:tcW w:w="2870" w:type="dxa"/>
                  <w:tcBorders>
                    <w:top w:val="dotted" w:sz="4" w:space="0" w:color="auto"/>
                  </w:tcBorders>
                  <w:vAlign w:val="center"/>
                </w:tcPr>
                <w:p w:rsidR="006E0D65" w:rsidRDefault="006E0D65">
                  <w:pPr>
                    <w:autoSpaceDE w:val="0"/>
                    <w:autoSpaceDN w:val="0"/>
                    <w:adjustRightInd w:val="0"/>
                    <w:spacing w:line="260" w:lineRule="exact"/>
                    <w:jc w:val="center"/>
                    <w:rPr>
                      <w:rFonts w:ascii="Meiryo UI" w:eastAsia="Meiryo UI" w:hAnsi="Meiryo UI"/>
                      <w:sz w:val="21"/>
                    </w:rPr>
                  </w:pPr>
                </w:p>
              </w:tc>
              <w:tc>
                <w:tcPr>
                  <w:tcW w:w="982" w:type="dxa"/>
                  <w:tcBorders>
                    <w:top w:val="dotted" w:sz="4" w:space="0" w:color="auto"/>
                  </w:tcBorders>
                  <w:vAlign w:val="center"/>
                </w:tcPr>
                <w:p w:rsidR="006E0D65" w:rsidRDefault="006E0D65">
                  <w:pPr>
                    <w:autoSpaceDE w:val="0"/>
                    <w:autoSpaceDN w:val="0"/>
                    <w:adjustRightInd w:val="0"/>
                    <w:spacing w:line="260" w:lineRule="exact"/>
                    <w:jc w:val="center"/>
                    <w:rPr>
                      <w:rFonts w:ascii="Meiryo UI" w:eastAsia="Meiryo UI" w:hAnsi="Meiryo UI"/>
                      <w:sz w:val="21"/>
                    </w:rPr>
                  </w:pPr>
                </w:p>
              </w:tc>
            </w:tr>
          </w:tbl>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AF0CEA">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（適宜別紙使用可。）</w:t>
            </w:r>
          </w:p>
        </w:tc>
      </w:tr>
    </w:tbl>
    <w:p w:rsidR="006E0D65" w:rsidRDefault="00AF0CEA">
      <w:pPr>
        <w:autoSpaceDE w:val="0"/>
        <w:autoSpaceDN w:val="0"/>
        <w:adjustRightInd w:val="0"/>
        <w:rPr>
          <w:rFonts w:ascii="Meiryo UI" w:eastAsia="Meiryo UI" w:hAnsi="Meiryo UI"/>
          <w:b/>
        </w:rPr>
      </w:pPr>
      <w:r>
        <w:rPr>
          <w:rFonts w:ascii="Meiryo UI" w:eastAsia="Meiryo UI" w:hAnsi="Meiryo UI" w:hint="eastAsia"/>
          <w:b/>
        </w:rPr>
        <w:t>※確認欄は、署名もしくは印とする</w:t>
      </w:r>
    </w:p>
    <w:p w:rsidR="006E0D65" w:rsidRDefault="00AF0CEA">
      <w:pPr>
        <w:autoSpaceDE w:val="0"/>
        <w:autoSpaceDN w:val="0"/>
        <w:adjustRightInd w:val="0"/>
        <w:rPr>
          <w:rFonts w:ascii="Meiryo UI" w:eastAsia="Meiryo UI" w:hAnsi="Meiryo UI"/>
          <w:b/>
        </w:rPr>
      </w:pPr>
      <w:r>
        <w:rPr>
          <w:rFonts w:ascii="Meiryo UI" w:eastAsia="Meiryo UI" w:hAnsi="Meiryo UI" w:hint="eastAsia"/>
          <w:sz w:val="21"/>
        </w:rPr>
        <w:lastRenderedPageBreak/>
        <w:t>参考様式(指定管理者⇔真庭市)</w:t>
      </w:r>
    </w:p>
    <w:tbl>
      <w:tblPr>
        <w:tblStyle w:val="aa"/>
        <w:tblW w:w="5000" w:type="pct"/>
        <w:tblLayout w:type="fixed"/>
        <w:tblLook w:val="01E0" w:firstRow="1" w:lastRow="1" w:firstColumn="1" w:lastColumn="1" w:noHBand="0" w:noVBand="0"/>
      </w:tblPr>
      <w:tblGrid>
        <w:gridCol w:w="10138"/>
      </w:tblGrid>
      <w:tr w:rsidR="006E0D65">
        <w:tc>
          <w:tcPr>
            <w:tcW w:w="5000" w:type="pct"/>
          </w:tcPr>
          <w:p w:rsidR="006E0D65" w:rsidRDefault="006E0D65">
            <w:pPr>
              <w:autoSpaceDE w:val="0"/>
              <w:autoSpaceDN w:val="0"/>
              <w:adjustRightInd w:val="0"/>
              <w:spacing w:line="260" w:lineRule="exact"/>
              <w:jc w:val="center"/>
              <w:rPr>
                <w:rFonts w:ascii="Meiryo UI" w:eastAsia="Meiryo UI" w:hAnsi="Meiryo UI"/>
                <w:sz w:val="28"/>
              </w:rPr>
            </w:pPr>
          </w:p>
          <w:p w:rsidR="006E0D65" w:rsidRDefault="00AF0CEA">
            <w:pPr>
              <w:autoSpaceDE w:val="0"/>
              <w:autoSpaceDN w:val="0"/>
              <w:adjustRightInd w:val="0"/>
              <w:spacing w:line="260" w:lineRule="exact"/>
              <w:jc w:val="center"/>
              <w:rPr>
                <w:rFonts w:ascii="Meiryo UI" w:eastAsia="Meiryo UI" w:hAnsi="Meiryo UI"/>
                <w:sz w:val="28"/>
              </w:rPr>
            </w:pPr>
            <w:r>
              <w:rPr>
                <w:rFonts w:ascii="Meiryo UI" w:eastAsia="Meiryo UI" w:hAnsi="Meiryo UI" w:hint="eastAsia"/>
                <w:sz w:val="28"/>
              </w:rPr>
              <w:t>協　議　書</w:t>
            </w:r>
          </w:p>
          <w:p w:rsidR="006E0D65" w:rsidRDefault="00AF0CEA">
            <w:pPr>
              <w:autoSpaceDE w:val="0"/>
              <w:autoSpaceDN w:val="0"/>
              <w:adjustRightInd w:val="0"/>
              <w:spacing w:line="260" w:lineRule="exact"/>
              <w:jc w:val="right"/>
              <w:rPr>
                <w:rFonts w:ascii="Meiryo UI" w:eastAsia="Meiryo UI" w:hAnsi="Meiryo UI"/>
                <w:sz w:val="21"/>
              </w:rPr>
            </w:pPr>
            <w:r>
              <w:rPr>
                <w:rFonts w:ascii="Meiryo UI" w:eastAsia="Meiryo UI" w:hAnsi="Meiryo UI" w:hint="eastAsia"/>
                <w:sz w:val="21"/>
              </w:rPr>
              <w:t>■■　　年　　月　　日</w:t>
            </w:r>
          </w:p>
          <w:p w:rsidR="006E0D65" w:rsidRDefault="00AF0CEA">
            <w:pPr>
              <w:autoSpaceDE w:val="0"/>
              <w:autoSpaceDN w:val="0"/>
              <w:adjustRightInd w:val="0"/>
              <w:spacing w:line="260" w:lineRule="exact"/>
              <w:rPr>
                <w:rFonts w:ascii="Meiryo UI" w:eastAsia="Meiryo UI" w:hAnsi="Meiryo UI"/>
                <w:sz w:val="21"/>
              </w:rPr>
            </w:pPr>
            <w:r>
              <w:rPr>
                <w:rFonts w:ascii="Meiryo UI" w:eastAsia="Meiryo UI" w:hAnsi="Meiryo UI" w:hint="eastAsia"/>
                <w:spacing w:val="48"/>
                <w:kern w:val="0"/>
                <w:sz w:val="21"/>
                <w:fitText w:val="1130" w:id="5"/>
              </w:rPr>
              <w:t>施設名</w:t>
            </w:r>
            <w:r>
              <w:rPr>
                <w:rFonts w:ascii="Meiryo UI" w:eastAsia="Meiryo UI" w:hAnsi="Meiryo UI" w:hint="eastAsia"/>
                <w:spacing w:val="1"/>
                <w:kern w:val="0"/>
                <w:sz w:val="21"/>
                <w:fitText w:val="1130" w:id="5"/>
              </w:rPr>
              <w:t>称</w:t>
            </w:r>
            <w:r>
              <w:rPr>
                <w:rFonts w:ascii="Meiryo UI" w:eastAsia="Meiryo UI" w:hAnsi="Meiryo UI" w:hint="eastAsia"/>
                <w:sz w:val="21"/>
              </w:rPr>
              <w:t xml:space="preserve">　　　　　　　　</w:t>
            </w:r>
          </w:p>
          <w:p w:rsidR="006E0D65" w:rsidRDefault="00AF0CEA">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xml:space="preserve">　代表取締役　　　　　　　　様</w:t>
            </w:r>
          </w:p>
          <w:p w:rsidR="006E0D65" w:rsidRDefault="00AF0CEA">
            <w:pPr>
              <w:autoSpaceDE w:val="0"/>
              <w:autoSpaceDN w:val="0"/>
              <w:adjustRightInd w:val="0"/>
              <w:spacing w:line="260" w:lineRule="exact"/>
              <w:ind w:firstLineChars="1300" w:firstLine="2860"/>
              <w:rPr>
                <w:rFonts w:ascii="Meiryo UI" w:eastAsia="Meiryo UI" w:hAnsi="Meiryo UI"/>
                <w:sz w:val="21"/>
              </w:rPr>
            </w:pPr>
            <w:r>
              <w:rPr>
                <w:rFonts w:hint="eastAsia"/>
              </w:rPr>
              <w:t xml:space="preserve">                          </w:t>
            </w:r>
          </w:p>
          <w:p w:rsidR="006E0D65" w:rsidRDefault="00AF0CEA">
            <w:pPr>
              <w:tabs>
                <w:tab w:val="left" w:pos="6842"/>
              </w:tabs>
              <w:autoSpaceDE w:val="0"/>
              <w:autoSpaceDN w:val="0"/>
              <w:adjustRightInd w:val="0"/>
              <w:spacing w:line="260" w:lineRule="exact"/>
              <w:rPr>
                <w:rFonts w:ascii="Meiryo UI" w:eastAsia="Meiryo UI" w:hAnsi="Meiryo UI"/>
                <w:sz w:val="21"/>
              </w:rPr>
            </w:pPr>
            <w:r>
              <w:rPr>
                <w:rFonts w:ascii="Meiryo UI" w:eastAsia="Meiryo UI" w:hAnsi="Meiryo UI" w:hint="eastAsia"/>
                <w:sz w:val="21"/>
              </w:rPr>
              <w:t xml:space="preserve">　　　　　　　　　　　　　　　　　　　　　　　　　　　　　　　　　　　　　　　　　</w:t>
            </w:r>
            <w:r>
              <w:rPr>
                <w:rFonts w:ascii="Meiryo UI" w:eastAsia="Meiryo UI" w:hAnsi="Meiryo UI" w:hint="eastAsia"/>
                <w:spacing w:val="15"/>
                <w:sz w:val="21"/>
                <w:fitText w:val="914" w:id="6"/>
              </w:rPr>
              <w:t xml:space="preserve">住　　　</w:t>
            </w:r>
            <w:r>
              <w:rPr>
                <w:rFonts w:ascii="Meiryo UI" w:eastAsia="Meiryo UI" w:hAnsi="Meiryo UI" w:hint="eastAsia"/>
                <w:sz w:val="21"/>
                <w:fitText w:val="914" w:id="6"/>
              </w:rPr>
              <w:t>所</w:t>
            </w:r>
            <w:r>
              <w:rPr>
                <w:rFonts w:ascii="Meiryo UI" w:eastAsia="Meiryo UI" w:hAnsi="Meiryo UI" w:hint="eastAsia"/>
                <w:sz w:val="21"/>
              </w:rPr>
              <w:t xml:space="preserve">　　真庭市久世2927番地2</w:t>
            </w:r>
          </w:p>
          <w:p w:rsidR="006E0D65" w:rsidRDefault="00AF0CEA">
            <w:pPr>
              <w:tabs>
                <w:tab w:val="left" w:pos="6607"/>
              </w:tabs>
              <w:autoSpaceDE w:val="0"/>
              <w:autoSpaceDN w:val="0"/>
              <w:adjustRightInd w:val="0"/>
              <w:spacing w:line="260" w:lineRule="exact"/>
              <w:rPr>
                <w:rFonts w:ascii="Meiryo UI" w:eastAsia="Meiryo UI" w:hAnsi="Meiryo UI"/>
                <w:sz w:val="21"/>
              </w:rPr>
            </w:pPr>
            <w:r>
              <w:rPr>
                <w:rFonts w:ascii="Meiryo UI" w:eastAsia="Meiryo UI" w:hAnsi="Meiryo UI" w:hint="eastAsia"/>
                <w:sz w:val="21"/>
              </w:rPr>
              <w:t xml:space="preserve">　　　　　　　　　　　　　　　　　　　　　　　　　　　　　　　　　　　　　　　　　</w:t>
            </w:r>
            <w:r>
              <w:rPr>
                <w:rFonts w:ascii="Meiryo UI" w:eastAsia="Meiryo UI" w:hAnsi="Meiryo UI" w:hint="eastAsia"/>
                <w:sz w:val="21"/>
                <w:fitText w:val="914" w:id="7"/>
              </w:rPr>
              <w:t xml:space="preserve">代　表　</w:t>
            </w:r>
            <w:r>
              <w:rPr>
                <w:rFonts w:ascii="Meiryo UI" w:eastAsia="Meiryo UI" w:hAnsi="Meiryo UI" w:hint="eastAsia"/>
                <w:spacing w:val="2"/>
                <w:sz w:val="21"/>
                <w:fitText w:val="914" w:id="7"/>
              </w:rPr>
              <w:t>者</w:t>
            </w:r>
            <w:r>
              <w:rPr>
                <w:rFonts w:ascii="Meiryo UI" w:eastAsia="Meiryo UI" w:hAnsi="Meiryo UI" w:hint="eastAsia"/>
                <w:sz w:val="21"/>
              </w:rPr>
              <w:t xml:space="preserve">　　真庭市長　　　　　　　　　　　　　　㊞</w:t>
            </w:r>
          </w:p>
          <w:p w:rsidR="006E0D65" w:rsidRDefault="00AF0CEA">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xml:space="preserve">　　　</w:t>
            </w:r>
          </w:p>
          <w:p w:rsidR="006E0D65" w:rsidRDefault="00AF0CEA">
            <w:pPr>
              <w:autoSpaceDE w:val="0"/>
              <w:autoSpaceDN w:val="0"/>
              <w:adjustRightInd w:val="0"/>
              <w:spacing w:line="260" w:lineRule="exact"/>
              <w:ind w:firstLineChars="100" w:firstLine="210"/>
              <w:rPr>
                <w:rFonts w:ascii="Meiryo UI" w:eastAsia="Meiryo UI" w:hAnsi="Meiryo UI"/>
                <w:sz w:val="21"/>
              </w:rPr>
            </w:pPr>
            <w:r>
              <w:rPr>
                <w:rFonts w:ascii="Meiryo UI" w:eastAsia="Meiryo UI" w:hAnsi="Meiryo UI" w:hint="eastAsia"/>
                <w:sz w:val="21"/>
              </w:rPr>
              <w:t>次の事項について、基本協定書その他に基づき協議します。</w:t>
            </w:r>
          </w:p>
        </w:tc>
      </w:tr>
      <w:tr w:rsidR="006E0D65">
        <w:trPr>
          <w:trHeight w:val="2068"/>
        </w:trPr>
        <w:tc>
          <w:tcPr>
            <w:tcW w:w="5000" w:type="pct"/>
          </w:tcPr>
          <w:p w:rsidR="006E0D65" w:rsidRDefault="00AF0CEA">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（協議内容）</w:t>
            </w: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tc>
      </w:tr>
      <w:tr w:rsidR="006E0D65">
        <w:tc>
          <w:tcPr>
            <w:tcW w:w="5000" w:type="pct"/>
          </w:tcPr>
          <w:p w:rsidR="006E0D65" w:rsidRDefault="00AF0CEA">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業務範囲及び業務実施条件の変更(基本協定書第　　条)</w:t>
            </w:r>
          </w:p>
          <w:p w:rsidR="006E0D65" w:rsidRDefault="00AF0CEA">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管理施設の改修等(基本協定書第　　条)</w:t>
            </w:r>
          </w:p>
          <w:p w:rsidR="006E0D65" w:rsidRDefault="00AF0CEA">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備品等の扱い(基本協定書第　　条、第　　条)</w:t>
            </w:r>
          </w:p>
          <w:p w:rsidR="006E0D65" w:rsidRDefault="00AF0CEA">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業務計画書の変更(基本協定書第　　条)</w:t>
            </w:r>
          </w:p>
          <w:p w:rsidR="006E0D65" w:rsidRDefault="00AF0CEA">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指定管理料・施設納付金の変更(基本協定書第　　条)</w:t>
            </w:r>
          </w:p>
          <w:p w:rsidR="006E0D65" w:rsidRDefault="00AF0CEA">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利用料金の決定及び改定(基本協定書第　　条)</w:t>
            </w:r>
          </w:p>
          <w:p w:rsidR="006E0D65" w:rsidRDefault="00AF0CEA">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損害賠償及び不可抗力等(基本協定書第　　条)</w:t>
            </w:r>
          </w:p>
          <w:p w:rsidR="006E0D65" w:rsidRDefault="00AF0CEA">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指定の取消し(基本協定書第　　条)</w:t>
            </w:r>
          </w:p>
          <w:p w:rsidR="006E0D65" w:rsidRDefault="00AF0CEA">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本業務の範囲外の業務(基本協定書第　　条)</w:t>
            </w:r>
          </w:p>
          <w:p w:rsidR="006E0D65" w:rsidRDefault="00AF0CEA">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　協定の変更(基本協定書第　　条)</w:t>
            </w:r>
          </w:p>
          <w:p w:rsidR="006E0D65" w:rsidRDefault="00AF0CEA">
            <w:pPr>
              <w:numPr>
                <w:ilvl w:val="0"/>
                <w:numId w:val="1"/>
              </w:num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その他</w:t>
            </w:r>
          </w:p>
        </w:tc>
      </w:tr>
      <w:tr w:rsidR="006E0D65">
        <w:trPr>
          <w:trHeight w:val="6131"/>
        </w:trPr>
        <w:tc>
          <w:tcPr>
            <w:tcW w:w="5000" w:type="pct"/>
          </w:tcPr>
          <w:p w:rsidR="006E0D65" w:rsidRDefault="00AF0CEA">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（協議結果）</w:t>
            </w: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tbl>
            <w:tblPr>
              <w:tblStyle w:val="aa"/>
              <w:tblpPr w:leftFromText="142" w:rightFromText="142" w:vertAnchor="text" w:horzAnchor="margin" w:tblpXSpec="right" w:tblpY="1519"/>
              <w:tblOverlap w:val="never"/>
              <w:tblW w:w="5322" w:type="dxa"/>
              <w:tblLayout w:type="fixed"/>
              <w:tblLook w:val="01E0" w:firstRow="1" w:lastRow="1" w:firstColumn="1" w:lastColumn="1" w:noHBand="0" w:noVBand="0"/>
            </w:tblPr>
            <w:tblGrid>
              <w:gridCol w:w="1470"/>
              <w:gridCol w:w="2870"/>
              <w:gridCol w:w="982"/>
            </w:tblGrid>
            <w:tr w:rsidR="006E0D65">
              <w:tc>
                <w:tcPr>
                  <w:tcW w:w="1470" w:type="dxa"/>
                  <w:vAlign w:val="center"/>
                </w:tcPr>
                <w:p w:rsidR="006E0D65" w:rsidRDefault="00AF0CEA">
                  <w:pPr>
                    <w:autoSpaceDE w:val="0"/>
                    <w:autoSpaceDN w:val="0"/>
                    <w:adjustRightInd w:val="0"/>
                    <w:spacing w:line="260" w:lineRule="exact"/>
                    <w:jc w:val="center"/>
                    <w:rPr>
                      <w:rFonts w:ascii="Meiryo UI" w:eastAsia="Meiryo UI" w:hAnsi="Meiryo UI"/>
                      <w:sz w:val="21"/>
                    </w:rPr>
                  </w:pPr>
                  <w:r>
                    <w:rPr>
                      <w:rFonts w:ascii="Meiryo UI" w:eastAsia="Meiryo UI" w:hAnsi="Meiryo UI" w:hint="eastAsia"/>
                      <w:sz w:val="21"/>
                    </w:rPr>
                    <w:t>協議年月日</w:t>
                  </w:r>
                </w:p>
              </w:tc>
              <w:tc>
                <w:tcPr>
                  <w:tcW w:w="2870" w:type="dxa"/>
                  <w:vAlign w:val="center"/>
                </w:tcPr>
                <w:p w:rsidR="006E0D65" w:rsidRDefault="00AF0CEA">
                  <w:pPr>
                    <w:autoSpaceDE w:val="0"/>
                    <w:autoSpaceDN w:val="0"/>
                    <w:adjustRightInd w:val="0"/>
                    <w:spacing w:line="260" w:lineRule="exact"/>
                    <w:jc w:val="center"/>
                    <w:rPr>
                      <w:rFonts w:ascii="Meiryo UI" w:eastAsia="Meiryo UI" w:hAnsi="Meiryo UI"/>
                      <w:sz w:val="21"/>
                    </w:rPr>
                  </w:pPr>
                  <w:r>
                    <w:rPr>
                      <w:rFonts w:ascii="Meiryo UI" w:eastAsia="Meiryo UI" w:hAnsi="Meiryo UI" w:hint="eastAsia"/>
                      <w:sz w:val="21"/>
                    </w:rPr>
                    <w:t>■■　　年　　月　　日</w:t>
                  </w:r>
                </w:p>
              </w:tc>
              <w:tc>
                <w:tcPr>
                  <w:tcW w:w="982" w:type="dxa"/>
                  <w:vAlign w:val="center"/>
                </w:tcPr>
                <w:p w:rsidR="006E0D65" w:rsidRDefault="00AF0CEA">
                  <w:pPr>
                    <w:autoSpaceDE w:val="0"/>
                    <w:autoSpaceDN w:val="0"/>
                    <w:adjustRightInd w:val="0"/>
                    <w:spacing w:line="260" w:lineRule="exact"/>
                    <w:jc w:val="center"/>
                    <w:rPr>
                      <w:rFonts w:ascii="Meiryo UI" w:eastAsia="Meiryo UI" w:hAnsi="Meiryo UI"/>
                      <w:sz w:val="21"/>
                    </w:rPr>
                  </w:pPr>
                  <w:r>
                    <w:rPr>
                      <w:rFonts w:ascii="Meiryo UI" w:eastAsia="Meiryo UI" w:hAnsi="Meiryo UI" w:hint="eastAsia"/>
                      <w:sz w:val="21"/>
                    </w:rPr>
                    <w:t>確認</w:t>
                  </w:r>
                </w:p>
              </w:tc>
            </w:tr>
            <w:tr w:rsidR="006E0D65">
              <w:trPr>
                <w:trHeight w:val="570"/>
              </w:trPr>
              <w:tc>
                <w:tcPr>
                  <w:tcW w:w="1470" w:type="dxa"/>
                  <w:tcBorders>
                    <w:bottom w:val="dotted" w:sz="4" w:space="0" w:color="auto"/>
                  </w:tcBorders>
                  <w:vAlign w:val="center"/>
                </w:tcPr>
                <w:p w:rsidR="006E0D65" w:rsidRDefault="00AF0CEA">
                  <w:pPr>
                    <w:autoSpaceDE w:val="0"/>
                    <w:autoSpaceDN w:val="0"/>
                    <w:adjustRightInd w:val="0"/>
                    <w:spacing w:line="260" w:lineRule="exact"/>
                    <w:jc w:val="center"/>
                    <w:rPr>
                      <w:rFonts w:ascii="Meiryo UI" w:eastAsia="Meiryo UI" w:hAnsi="Meiryo UI"/>
                      <w:sz w:val="21"/>
                    </w:rPr>
                  </w:pPr>
                  <w:r>
                    <w:rPr>
                      <w:rFonts w:ascii="Meiryo UI" w:eastAsia="Meiryo UI" w:hAnsi="Meiryo UI" w:hint="eastAsia"/>
                      <w:sz w:val="21"/>
                    </w:rPr>
                    <w:t>協　議　者</w:t>
                  </w:r>
                </w:p>
                <w:p w:rsidR="006E0D65" w:rsidRDefault="00AF0CEA">
                  <w:pPr>
                    <w:autoSpaceDE w:val="0"/>
                    <w:autoSpaceDN w:val="0"/>
                    <w:adjustRightInd w:val="0"/>
                    <w:spacing w:line="260" w:lineRule="exact"/>
                    <w:jc w:val="center"/>
                    <w:rPr>
                      <w:rFonts w:ascii="Meiryo UI" w:eastAsia="Meiryo UI" w:hAnsi="Meiryo UI"/>
                      <w:sz w:val="20"/>
                    </w:rPr>
                  </w:pPr>
                  <w:r>
                    <w:rPr>
                      <w:rFonts w:ascii="Meiryo UI" w:eastAsia="Meiryo UI" w:hAnsi="Meiryo UI" w:hint="eastAsia"/>
                      <w:sz w:val="21"/>
                    </w:rPr>
                    <w:t>(市担当者)</w:t>
                  </w:r>
                </w:p>
              </w:tc>
              <w:tc>
                <w:tcPr>
                  <w:tcW w:w="2870" w:type="dxa"/>
                  <w:tcBorders>
                    <w:bottom w:val="dotted" w:sz="4" w:space="0" w:color="auto"/>
                  </w:tcBorders>
                  <w:vAlign w:val="center"/>
                </w:tcPr>
                <w:p w:rsidR="006E0D65" w:rsidRDefault="006E0D65">
                  <w:pPr>
                    <w:autoSpaceDE w:val="0"/>
                    <w:autoSpaceDN w:val="0"/>
                    <w:adjustRightInd w:val="0"/>
                    <w:spacing w:line="260" w:lineRule="exact"/>
                    <w:jc w:val="center"/>
                    <w:rPr>
                      <w:rFonts w:ascii="Meiryo UI" w:eastAsia="Meiryo UI" w:hAnsi="Meiryo UI"/>
                      <w:sz w:val="21"/>
                    </w:rPr>
                  </w:pPr>
                </w:p>
              </w:tc>
              <w:tc>
                <w:tcPr>
                  <w:tcW w:w="982" w:type="dxa"/>
                  <w:tcBorders>
                    <w:bottom w:val="dotted" w:sz="4" w:space="0" w:color="auto"/>
                  </w:tcBorders>
                  <w:vAlign w:val="center"/>
                </w:tcPr>
                <w:p w:rsidR="006E0D65" w:rsidRDefault="006E0D65">
                  <w:pPr>
                    <w:autoSpaceDE w:val="0"/>
                    <w:autoSpaceDN w:val="0"/>
                    <w:adjustRightInd w:val="0"/>
                    <w:spacing w:line="260" w:lineRule="exact"/>
                    <w:jc w:val="center"/>
                    <w:rPr>
                      <w:rFonts w:ascii="Meiryo UI" w:eastAsia="Meiryo UI" w:hAnsi="Meiryo UI"/>
                      <w:sz w:val="21"/>
                    </w:rPr>
                  </w:pPr>
                </w:p>
              </w:tc>
            </w:tr>
            <w:tr w:rsidR="006E0D65">
              <w:trPr>
                <w:trHeight w:val="731"/>
              </w:trPr>
              <w:tc>
                <w:tcPr>
                  <w:tcW w:w="1470" w:type="dxa"/>
                  <w:tcBorders>
                    <w:top w:val="dotted" w:sz="4" w:space="0" w:color="auto"/>
                  </w:tcBorders>
                  <w:vAlign w:val="center"/>
                </w:tcPr>
                <w:p w:rsidR="006E0D65" w:rsidRDefault="00AF0CEA">
                  <w:pPr>
                    <w:autoSpaceDE w:val="0"/>
                    <w:autoSpaceDN w:val="0"/>
                    <w:adjustRightInd w:val="0"/>
                    <w:spacing w:line="260" w:lineRule="exact"/>
                    <w:jc w:val="center"/>
                    <w:rPr>
                      <w:rFonts w:ascii="Meiryo UI" w:eastAsia="Meiryo UI" w:hAnsi="Meiryo UI"/>
                      <w:sz w:val="21"/>
                    </w:rPr>
                  </w:pPr>
                  <w:r>
                    <w:rPr>
                      <w:rFonts w:ascii="Meiryo UI" w:eastAsia="Meiryo UI" w:hAnsi="Meiryo UI" w:hint="eastAsia"/>
                      <w:sz w:val="20"/>
                    </w:rPr>
                    <w:t>(指定管理者)</w:t>
                  </w:r>
                </w:p>
              </w:tc>
              <w:tc>
                <w:tcPr>
                  <w:tcW w:w="2870" w:type="dxa"/>
                  <w:tcBorders>
                    <w:top w:val="dotted" w:sz="4" w:space="0" w:color="auto"/>
                  </w:tcBorders>
                  <w:vAlign w:val="center"/>
                </w:tcPr>
                <w:p w:rsidR="006E0D65" w:rsidRDefault="006E0D65">
                  <w:pPr>
                    <w:autoSpaceDE w:val="0"/>
                    <w:autoSpaceDN w:val="0"/>
                    <w:adjustRightInd w:val="0"/>
                    <w:spacing w:line="260" w:lineRule="exact"/>
                    <w:jc w:val="center"/>
                    <w:rPr>
                      <w:rFonts w:ascii="Meiryo UI" w:eastAsia="Meiryo UI" w:hAnsi="Meiryo UI"/>
                      <w:sz w:val="21"/>
                    </w:rPr>
                  </w:pPr>
                </w:p>
              </w:tc>
              <w:tc>
                <w:tcPr>
                  <w:tcW w:w="982" w:type="dxa"/>
                  <w:tcBorders>
                    <w:top w:val="dotted" w:sz="4" w:space="0" w:color="auto"/>
                  </w:tcBorders>
                  <w:vAlign w:val="center"/>
                </w:tcPr>
                <w:p w:rsidR="006E0D65" w:rsidRDefault="006E0D65">
                  <w:pPr>
                    <w:autoSpaceDE w:val="0"/>
                    <w:autoSpaceDN w:val="0"/>
                    <w:adjustRightInd w:val="0"/>
                    <w:spacing w:line="260" w:lineRule="exact"/>
                    <w:jc w:val="center"/>
                    <w:rPr>
                      <w:rFonts w:ascii="Meiryo UI" w:eastAsia="Meiryo UI" w:hAnsi="Meiryo UI"/>
                      <w:sz w:val="21"/>
                    </w:rPr>
                  </w:pPr>
                </w:p>
              </w:tc>
            </w:tr>
          </w:tbl>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6E0D65">
            <w:pPr>
              <w:autoSpaceDE w:val="0"/>
              <w:autoSpaceDN w:val="0"/>
              <w:adjustRightInd w:val="0"/>
              <w:spacing w:line="260" w:lineRule="exact"/>
              <w:rPr>
                <w:rFonts w:ascii="Meiryo UI" w:eastAsia="Meiryo UI" w:hAnsi="Meiryo UI"/>
                <w:sz w:val="21"/>
              </w:rPr>
            </w:pPr>
          </w:p>
          <w:p w:rsidR="006E0D65" w:rsidRDefault="00AF0CEA">
            <w:pPr>
              <w:autoSpaceDE w:val="0"/>
              <w:autoSpaceDN w:val="0"/>
              <w:adjustRightInd w:val="0"/>
              <w:spacing w:line="260" w:lineRule="exact"/>
              <w:rPr>
                <w:rFonts w:ascii="Meiryo UI" w:eastAsia="Meiryo UI" w:hAnsi="Meiryo UI"/>
                <w:sz w:val="21"/>
              </w:rPr>
            </w:pPr>
            <w:r>
              <w:rPr>
                <w:rFonts w:ascii="Meiryo UI" w:eastAsia="Meiryo UI" w:hAnsi="Meiryo UI" w:hint="eastAsia"/>
                <w:sz w:val="21"/>
              </w:rPr>
              <w:t>（適宜別紙使用可。）</w:t>
            </w:r>
          </w:p>
        </w:tc>
      </w:tr>
    </w:tbl>
    <w:p w:rsidR="006E0D65" w:rsidRDefault="00AF0CEA">
      <w:pPr>
        <w:autoSpaceDE w:val="0"/>
        <w:autoSpaceDN w:val="0"/>
        <w:adjustRightInd w:val="0"/>
        <w:rPr>
          <w:rFonts w:ascii="Meiryo UI" w:eastAsia="Meiryo UI" w:hAnsi="Meiryo UI"/>
          <w:b/>
        </w:rPr>
      </w:pPr>
      <w:r>
        <w:rPr>
          <w:rFonts w:ascii="Meiryo UI" w:eastAsia="Meiryo UI" w:hAnsi="Meiryo UI" w:hint="eastAsia"/>
          <w:b/>
        </w:rPr>
        <w:t>※確認欄は、署名もしくは印とする</w:t>
      </w:r>
    </w:p>
    <w:sectPr w:rsidR="006E0D65">
      <w:headerReference w:type="default" r:id="rId7"/>
      <w:footerReference w:type="default" r:id="rId8"/>
      <w:pgSz w:w="11907" w:h="16840"/>
      <w:pgMar w:top="1418" w:right="851" w:bottom="851" w:left="1134" w:header="720" w:footer="720" w:gutter="0"/>
      <w:pgNumType w:fmt="numberInDash"/>
      <w:cols w:space="720"/>
      <w:noEndnote/>
      <w:docGrid w:linePitch="305" w:charSpace="3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3E33" w:rsidRDefault="00AF0CEA">
      <w:r>
        <w:separator/>
      </w:r>
    </w:p>
  </w:endnote>
  <w:endnote w:type="continuationSeparator" w:id="0">
    <w:p w:rsidR="003D3E33" w:rsidRDefault="00AF0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0D65" w:rsidRDefault="00AF0CEA">
    <w:pPr>
      <w:pStyle w:val="a6"/>
      <w:jc w:val="center"/>
    </w:pPr>
    <w:r>
      <w:rPr>
        <w:rFonts w:hint="eastAsia"/>
      </w:rPr>
      <w:fldChar w:fldCharType="begin"/>
    </w:r>
    <w:r>
      <w:rPr>
        <w:rFonts w:hint="eastAsia"/>
      </w:rPr>
      <w:instrText xml:space="preserve">PAGE  \* MERGEFORMAT </w:instrText>
    </w:r>
    <w:r>
      <w:rPr>
        <w:rFonts w:hint="eastAsia"/>
      </w:rPr>
      <w:fldChar w:fldCharType="separate"/>
    </w:r>
    <w:r>
      <w:rPr>
        <w:rStyle w:val="a7"/>
      </w:rPr>
      <w:t>- 1 -</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3E33" w:rsidRDefault="00AF0CEA">
      <w:r>
        <w:separator/>
      </w:r>
    </w:p>
  </w:footnote>
  <w:footnote w:type="continuationSeparator" w:id="0">
    <w:p w:rsidR="003D3E33" w:rsidRDefault="00AF0C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0D65" w:rsidRDefault="00224A8C">
    <w:pPr>
      <w:pStyle w:val="a5"/>
      <w:jc w:val="right"/>
    </w:pPr>
    <w:r>
      <w:rPr>
        <w:rFonts w:ascii="Meiryo UI" w:eastAsia="Meiryo UI" w:hAnsi="Meiryo UI" w:hint="eastAsia"/>
      </w:rPr>
      <w:t>ハンドブック</w:t>
    </w:r>
    <w:r w:rsidR="00AF0CEA">
      <w:rPr>
        <w:rFonts w:ascii="Meiryo UI" w:eastAsia="Meiryo UI" w:hAnsi="Meiryo UI" w:hint="eastAsia"/>
      </w:rPr>
      <w:t>資料編　№1</w:t>
    </w:r>
    <w:r w:rsidR="00ED3271">
      <w:rPr>
        <w:rFonts w:ascii="Meiryo UI" w:eastAsia="Meiryo UI" w:hAnsi="Meiryo UI" w:hint="eastAsia"/>
      </w:rPr>
      <w:t>6</w:t>
    </w:r>
    <w:r w:rsidR="00B27713">
      <w:rPr>
        <w:rFonts w:ascii="Meiryo UI" w:eastAsia="Meiryo UI" w:hAnsi="Meiryo UI" w:hint="eastAsia"/>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A454DD82"/>
    <w:lvl w:ilvl="0" w:tplc="0D107AE2">
      <w:numFmt w:val="bullet"/>
      <w:lvlText w:val="□"/>
      <w:lvlJc w:val="left"/>
      <w:pPr>
        <w:tabs>
          <w:tab w:val="num" w:pos="450"/>
        </w:tabs>
        <w:ind w:left="450" w:hanging="450"/>
      </w:pPr>
      <w:rPr>
        <w:rFonts w:ascii="ＭＳ 明朝" w:eastAsia="ＭＳ 明朝" w:hAnsi="ＭＳ 明朝" w:hint="eastAsia"/>
      </w:rPr>
    </w:lvl>
    <w:lvl w:ilvl="1" w:tplc="0409000B">
      <w:numFmt w:val="bullet"/>
      <w:lvlText w:val=""/>
      <w:lvlJc w:val="left"/>
      <w:pPr>
        <w:tabs>
          <w:tab w:val="num" w:pos="840"/>
        </w:tabs>
        <w:ind w:left="840" w:hanging="420"/>
      </w:pPr>
      <w:rPr>
        <w:rFonts w:ascii="Wingdings" w:hAnsi="Wingdings" w:hint="default"/>
      </w:rPr>
    </w:lvl>
    <w:lvl w:ilvl="2" w:tplc="0409000D">
      <w:numFmt w:val="bullet"/>
      <w:lvlText w:val=""/>
      <w:lvlJc w:val="left"/>
      <w:pPr>
        <w:tabs>
          <w:tab w:val="num" w:pos="1260"/>
        </w:tabs>
        <w:ind w:left="1260" w:hanging="420"/>
      </w:pPr>
      <w:rPr>
        <w:rFonts w:ascii="Wingdings" w:hAnsi="Wingdings" w:hint="default"/>
      </w:rPr>
    </w:lvl>
    <w:lvl w:ilvl="3" w:tplc="04090001">
      <w:numFmt w:val="bullet"/>
      <w:lvlText w:val=""/>
      <w:lvlJc w:val="left"/>
      <w:pPr>
        <w:tabs>
          <w:tab w:val="num" w:pos="1680"/>
        </w:tabs>
        <w:ind w:left="1680" w:hanging="420"/>
      </w:pPr>
      <w:rPr>
        <w:rFonts w:ascii="Wingdings" w:hAnsi="Wingdings" w:hint="default"/>
      </w:rPr>
    </w:lvl>
    <w:lvl w:ilvl="4" w:tplc="0409000B">
      <w:numFmt w:val="bullet"/>
      <w:lvlText w:val=""/>
      <w:lvlJc w:val="left"/>
      <w:pPr>
        <w:tabs>
          <w:tab w:val="num" w:pos="2100"/>
        </w:tabs>
        <w:ind w:left="2100" w:hanging="420"/>
      </w:pPr>
      <w:rPr>
        <w:rFonts w:ascii="Wingdings" w:hAnsi="Wingdings" w:hint="default"/>
      </w:rPr>
    </w:lvl>
    <w:lvl w:ilvl="5" w:tplc="0409000D">
      <w:numFmt w:val="bullet"/>
      <w:lvlText w:val=""/>
      <w:lvlJc w:val="left"/>
      <w:pPr>
        <w:tabs>
          <w:tab w:val="num" w:pos="2520"/>
        </w:tabs>
        <w:ind w:left="2520" w:hanging="420"/>
      </w:pPr>
      <w:rPr>
        <w:rFonts w:ascii="Wingdings" w:hAnsi="Wingdings" w:hint="default"/>
      </w:rPr>
    </w:lvl>
    <w:lvl w:ilvl="6" w:tplc="04090001">
      <w:numFmt w:val="bullet"/>
      <w:lvlText w:val=""/>
      <w:lvlJc w:val="left"/>
      <w:pPr>
        <w:tabs>
          <w:tab w:val="num" w:pos="2940"/>
        </w:tabs>
        <w:ind w:left="2940" w:hanging="420"/>
      </w:pPr>
      <w:rPr>
        <w:rFonts w:ascii="Wingdings" w:hAnsi="Wingdings" w:hint="default"/>
      </w:rPr>
    </w:lvl>
    <w:lvl w:ilvl="7" w:tplc="0409000B">
      <w:numFmt w:val="bullet"/>
      <w:lvlText w:val=""/>
      <w:lvlJc w:val="left"/>
      <w:pPr>
        <w:tabs>
          <w:tab w:val="num" w:pos="3360"/>
        </w:tabs>
        <w:ind w:left="3360" w:hanging="420"/>
      </w:pPr>
      <w:rPr>
        <w:rFonts w:ascii="Wingdings" w:hAnsi="Wingdings" w:hint="default"/>
      </w:rPr>
    </w:lvl>
    <w:lvl w:ilvl="8" w:tplc="0409000D">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19"/>
  <w:doNotHyphenateCaps/>
  <w:drawingGridHorizontalSpacing w:val="118"/>
  <w:drawingGridVerticalSpacing w:val="305"/>
  <w:displayHorizontalDrawingGridEvery w:val="0"/>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6E0D65"/>
    <w:rsid w:val="00224A8C"/>
    <w:rsid w:val="003D3E33"/>
    <w:rsid w:val="006E0D65"/>
    <w:rsid w:val="00AF0CEA"/>
    <w:rsid w:val="00B27713"/>
    <w:rsid w:val="00ED32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E0768306-6CBD-4D6E-A067-E8FF6DA00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alloon Text"/>
    <w:basedOn w:val="a"/>
    <w:semiHidden/>
    <w:rPr>
      <w:rFonts w:ascii="Arial" w:eastAsia="ＭＳ ゴシック" w:hAnsi="Arial"/>
      <w:sz w:val="18"/>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 w:type="table" w:styleId="aa">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10" Type="http://schemas.openxmlformats.org/officeDocument/2006/relationships/theme" Target="theme/theme1.xml" />
  <Relationship Id="rId4" Type="http://schemas.openxmlformats.org/officeDocument/2006/relationships/webSettings" Target="web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2</Pages>
  <Words>180</Words>
  <Characters>1031</Characters>
  <Application>Microsoft Office Word</Application>
  <DocSecurity>0</DocSecurity>
  <Lines>8</Lines>
  <Paragraphs>2</Paragraphs>
  <ScaleCrop>false</ScaleCrop>
  <Company>maniwa</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○真庭市公の施設に係る指定管理者の指定手続等に関する条例施行規則</dc:title>
  <dc:creator>00001222</dc:creator>
  <cp:lastModifiedBy>鈴木　貴雅</cp:lastModifiedBy>
  <cp:revision>7</cp:revision>
  <cp:lastPrinted>2021-05-19T07:30:00Z</cp:lastPrinted>
  <dcterms:created xsi:type="dcterms:W3CDTF">2018-05-15T12:42:00Z</dcterms:created>
  <dcterms:modified xsi:type="dcterms:W3CDTF">2024-03-27T02:39:00Z</dcterms:modified>
</cp:coreProperties>
</file>